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00E68" w14:textId="77777777" w:rsidR="00802C47" w:rsidRPr="00D24376" w:rsidRDefault="00802C47" w:rsidP="00802C47">
      <w:pPr>
        <w:spacing w:before="60" w:after="0" w:line="240" w:lineRule="auto"/>
        <w:jc w:val="center"/>
        <w:rPr>
          <w:rFonts w:ascii="Arial" w:eastAsia="Calibri" w:hAnsi="Arial" w:cs="Arial"/>
          <w:b/>
          <w:kern w:val="18"/>
          <w:sz w:val="24"/>
          <w:szCs w:val="24"/>
        </w:rPr>
      </w:pPr>
      <w:r w:rsidRPr="00D24376">
        <w:rPr>
          <w:rFonts w:ascii="Arial" w:eastAsia="Calibri" w:hAnsi="Arial" w:cs="Arial"/>
          <w:b/>
          <w:kern w:val="18"/>
          <w:sz w:val="24"/>
          <w:szCs w:val="24"/>
        </w:rPr>
        <w:t xml:space="preserve">ΑΡΧΗ ΑΝΤΙΜΕΤΩΠΙΣΗΣ ΕΞΑΡΤΗΣΕΩΝ ΚΥΠΡΟΥ </w:t>
      </w:r>
    </w:p>
    <w:p w14:paraId="35D57224" w14:textId="230D3F13" w:rsidR="00802C47" w:rsidRPr="00D24376" w:rsidRDefault="00802C47" w:rsidP="00802C47">
      <w:pPr>
        <w:spacing w:before="60" w:after="0" w:line="240" w:lineRule="auto"/>
        <w:jc w:val="center"/>
        <w:rPr>
          <w:rFonts w:ascii="Arial" w:eastAsia="Calibri" w:hAnsi="Arial" w:cs="Arial"/>
          <w:b/>
          <w:kern w:val="18"/>
          <w:sz w:val="24"/>
          <w:szCs w:val="24"/>
        </w:rPr>
      </w:pPr>
      <w:r w:rsidRPr="00D24376">
        <w:rPr>
          <w:rFonts w:ascii="Arial" w:eastAsia="Calibri" w:hAnsi="Arial" w:cs="Arial"/>
          <w:b/>
          <w:kern w:val="18"/>
          <w:sz w:val="24"/>
          <w:szCs w:val="24"/>
        </w:rPr>
        <w:t xml:space="preserve">ΠΡΟΣΚΛΗΣΗ ΥΠΟΒΟΛΗΣ ΠΡΟΤΑΣΗΣ ΓΙΑ </w:t>
      </w:r>
      <w:r w:rsidR="007F308D" w:rsidRPr="00D24376">
        <w:rPr>
          <w:rFonts w:ascii="Arial" w:eastAsia="Calibri" w:hAnsi="Arial" w:cs="Arial"/>
          <w:b/>
          <w:kern w:val="18"/>
          <w:sz w:val="24"/>
          <w:szCs w:val="24"/>
        </w:rPr>
        <w:t xml:space="preserve">ΠΡΟΛΗΠΤΙΚΟ ΠΡΟΓΡΑΜΜΑ </w:t>
      </w:r>
      <w:r w:rsidR="00FA5A49">
        <w:rPr>
          <w:rFonts w:ascii="Arial" w:eastAsia="Calibri" w:hAnsi="Arial" w:cs="Arial"/>
          <w:b/>
          <w:kern w:val="18"/>
          <w:sz w:val="24"/>
          <w:szCs w:val="24"/>
        </w:rPr>
        <w:t xml:space="preserve">ΣΤΙΣ </w:t>
      </w:r>
      <w:r w:rsidR="007F308D" w:rsidRPr="00D24376">
        <w:rPr>
          <w:rFonts w:ascii="Arial" w:eastAsia="Calibri" w:hAnsi="Arial" w:cs="Arial"/>
          <w:b/>
          <w:kern w:val="18"/>
          <w:sz w:val="24"/>
          <w:szCs w:val="24"/>
        </w:rPr>
        <w:t>ΕΠΑΡΧΙ</w:t>
      </w:r>
      <w:r w:rsidR="00FA5A49">
        <w:rPr>
          <w:rFonts w:ascii="Arial" w:eastAsia="Calibri" w:hAnsi="Arial" w:cs="Arial"/>
          <w:b/>
          <w:kern w:val="18"/>
          <w:sz w:val="24"/>
          <w:szCs w:val="24"/>
        </w:rPr>
        <w:t>ΕΣ</w:t>
      </w:r>
      <w:r w:rsidR="007F308D" w:rsidRPr="00D24376">
        <w:rPr>
          <w:rFonts w:ascii="Arial" w:eastAsia="Calibri" w:hAnsi="Arial" w:cs="Arial"/>
          <w:b/>
          <w:kern w:val="18"/>
          <w:sz w:val="24"/>
          <w:szCs w:val="24"/>
        </w:rPr>
        <w:t xml:space="preserve"> ΑΜΜΟΧΩΣΤΟΥ </w:t>
      </w:r>
      <w:r w:rsidR="00FA5A49">
        <w:rPr>
          <w:rFonts w:ascii="Arial" w:eastAsia="Calibri" w:hAnsi="Arial" w:cs="Arial"/>
          <w:b/>
          <w:kern w:val="18"/>
          <w:sz w:val="24"/>
          <w:szCs w:val="24"/>
        </w:rPr>
        <w:t xml:space="preserve">ΚΑΙ ΛΑΡΝΑΚΑΣ </w:t>
      </w:r>
      <w:r w:rsidRPr="00D24376">
        <w:rPr>
          <w:rFonts w:ascii="Arial" w:eastAsia="Calibri" w:hAnsi="Arial" w:cs="Arial"/>
          <w:b/>
          <w:kern w:val="18"/>
          <w:sz w:val="24"/>
          <w:szCs w:val="24"/>
        </w:rPr>
        <w:t>ΤΟ 20</w:t>
      </w:r>
      <w:r w:rsidR="00452F8F" w:rsidRPr="00D24376">
        <w:rPr>
          <w:rFonts w:ascii="Arial" w:eastAsia="Calibri" w:hAnsi="Arial" w:cs="Arial"/>
          <w:b/>
          <w:kern w:val="18"/>
          <w:sz w:val="24"/>
          <w:szCs w:val="24"/>
        </w:rPr>
        <w:t>20</w:t>
      </w:r>
    </w:p>
    <w:p w14:paraId="5888980F" w14:textId="77777777" w:rsidR="00802C47" w:rsidRPr="00D24376" w:rsidRDefault="00802C47" w:rsidP="00802C47">
      <w:pPr>
        <w:spacing w:before="60" w:after="0" w:line="240" w:lineRule="auto"/>
        <w:jc w:val="center"/>
        <w:rPr>
          <w:rFonts w:ascii="Arial" w:eastAsia="Calibri" w:hAnsi="Arial" w:cs="Arial"/>
          <w:b/>
          <w:kern w:val="18"/>
          <w:sz w:val="24"/>
          <w:szCs w:val="24"/>
        </w:rPr>
      </w:pPr>
    </w:p>
    <w:p w14:paraId="0B3E4E25" w14:textId="77777777" w:rsidR="00802C47" w:rsidRPr="00D24376" w:rsidRDefault="00802C47" w:rsidP="00802C47">
      <w:pPr>
        <w:numPr>
          <w:ilvl w:val="0"/>
          <w:numId w:val="1"/>
        </w:numPr>
        <w:spacing w:after="120"/>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Εισ</w:t>
      </w:r>
      <w:proofErr w:type="spellEnd"/>
      <w:r w:rsidRPr="00D24376">
        <w:rPr>
          <w:rFonts w:ascii="Arial" w:eastAsia="Calibri" w:hAnsi="Arial" w:cs="Arial"/>
          <w:b/>
          <w:kern w:val="18"/>
          <w:sz w:val="24"/>
          <w:szCs w:val="24"/>
          <w:lang w:val="en-US"/>
        </w:rPr>
        <w:t>αγωγή</w:t>
      </w:r>
    </w:p>
    <w:p w14:paraId="70489AFC" w14:textId="12A9565A" w:rsidR="00802C47" w:rsidRPr="00D24376" w:rsidRDefault="00802C47" w:rsidP="00151583">
      <w:pPr>
        <w:spacing w:after="120"/>
        <w:jc w:val="both"/>
        <w:rPr>
          <w:rFonts w:ascii="Arial" w:eastAsia="Calibri" w:hAnsi="Arial" w:cs="Arial"/>
          <w:bCs/>
          <w:sz w:val="24"/>
          <w:szCs w:val="24"/>
        </w:rPr>
      </w:pPr>
      <w:r w:rsidRPr="00D24376">
        <w:rPr>
          <w:rFonts w:ascii="Arial" w:eastAsia="Calibri" w:hAnsi="Arial" w:cs="Arial"/>
          <w:kern w:val="18"/>
          <w:sz w:val="24"/>
          <w:szCs w:val="24"/>
        </w:rPr>
        <w:t xml:space="preserve">Η Αρχή Αντιμετώπισης Εξαρτήσεων Κύπρου (ΑΑΕΚ), δέχεται προτάσεις με στόχο την </w:t>
      </w:r>
      <w:r w:rsidRPr="00D24376">
        <w:rPr>
          <w:rFonts w:ascii="Arial" w:eastAsia="Calibri" w:hAnsi="Arial" w:cs="Arial"/>
          <w:bCs/>
          <w:sz w:val="24"/>
          <w:szCs w:val="24"/>
        </w:rPr>
        <w:t xml:space="preserve">εφαρμογή προληπτικού προγράμματος </w:t>
      </w:r>
      <w:r w:rsidR="00151583" w:rsidRPr="00D24376">
        <w:rPr>
          <w:rFonts w:ascii="Arial" w:eastAsia="Calibri" w:hAnsi="Arial" w:cs="Arial"/>
          <w:bCs/>
          <w:sz w:val="24"/>
          <w:szCs w:val="24"/>
        </w:rPr>
        <w:t xml:space="preserve">που να προσφέρει σε επιλεγμένα άτομα και οικογένειες, εναλλακτικούς τρόπους αντιμετώπισης των προβλημάτων και δυσκολιών της καθημερινότητας και των διαπροσωπικών σχέσεων.  Το πρόγραμμα θα εξυπηρετεί παιδιά και εφήβους </w:t>
      </w:r>
      <w:r w:rsidR="00151583" w:rsidRPr="00D24376">
        <w:rPr>
          <w:rFonts w:ascii="Arial" w:eastAsia="Calibri" w:hAnsi="Arial" w:cs="Arial"/>
          <w:bCs/>
          <w:kern w:val="18"/>
          <w:sz w:val="24"/>
          <w:szCs w:val="24"/>
        </w:rPr>
        <w:t>που ανήκουν σε ευάλωτες ομάδες</w:t>
      </w:r>
      <w:r w:rsidR="00151583" w:rsidRPr="00151583">
        <w:rPr>
          <w:rFonts w:ascii="Arial" w:eastAsia="Calibri" w:hAnsi="Arial" w:cs="Arial"/>
          <w:bCs/>
          <w:kern w:val="18"/>
          <w:sz w:val="24"/>
          <w:szCs w:val="24"/>
          <w:vertAlign w:val="superscript"/>
          <w:lang w:val="en-US"/>
        </w:rPr>
        <w:footnoteReference w:id="1"/>
      </w:r>
      <w:r w:rsidR="00151583" w:rsidRPr="00151583">
        <w:rPr>
          <w:rFonts w:ascii="Arial" w:eastAsia="Calibri" w:hAnsi="Arial" w:cs="Arial"/>
          <w:bCs/>
          <w:kern w:val="18"/>
          <w:sz w:val="24"/>
          <w:szCs w:val="24"/>
        </w:rPr>
        <w:t xml:space="preserve"> </w:t>
      </w:r>
      <w:r w:rsidR="00151583" w:rsidRPr="00D24376">
        <w:rPr>
          <w:rFonts w:ascii="Arial" w:eastAsia="Calibri" w:hAnsi="Arial" w:cs="Arial"/>
          <w:bCs/>
          <w:sz w:val="24"/>
          <w:szCs w:val="24"/>
        </w:rPr>
        <w:t>και τ</w:t>
      </w:r>
      <w:r w:rsidR="0092758E">
        <w:rPr>
          <w:rFonts w:ascii="Arial" w:eastAsia="Calibri" w:hAnsi="Arial" w:cs="Arial"/>
          <w:bCs/>
          <w:sz w:val="24"/>
          <w:szCs w:val="24"/>
        </w:rPr>
        <w:t>ις</w:t>
      </w:r>
      <w:r w:rsidR="00151583" w:rsidRPr="00D24376">
        <w:rPr>
          <w:rFonts w:ascii="Arial" w:eastAsia="Calibri" w:hAnsi="Arial" w:cs="Arial"/>
          <w:bCs/>
          <w:sz w:val="24"/>
          <w:szCs w:val="24"/>
        </w:rPr>
        <w:t xml:space="preserve"> </w:t>
      </w:r>
      <w:r w:rsidR="0092758E" w:rsidRPr="00D24376">
        <w:rPr>
          <w:rFonts w:ascii="Arial" w:eastAsia="Calibri" w:hAnsi="Arial" w:cs="Arial"/>
          <w:bCs/>
          <w:sz w:val="24"/>
          <w:szCs w:val="24"/>
        </w:rPr>
        <w:t>οικογένει</w:t>
      </w:r>
      <w:r w:rsidR="0092758E">
        <w:rPr>
          <w:rFonts w:ascii="Arial" w:eastAsia="Calibri" w:hAnsi="Arial" w:cs="Arial"/>
          <w:bCs/>
          <w:sz w:val="24"/>
          <w:szCs w:val="24"/>
        </w:rPr>
        <w:t>ές</w:t>
      </w:r>
      <w:r w:rsidR="00151583" w:rsidRPr="00D24376">
        <w:rPr>
          <w:rFonts w:ascii="Arial" w:eastAsia="Calibri" w:hAnsi="Arial" w:cs="Arial"/>
          <w:bCs/>
          <w:sz w:val="24"/>
          <w:szCs w:val="24"/>
        </w:rPr>
        <w:t xml:space="preserve"> τους και θα στοχεύσει στην ενίσχυση και ενδυνάμωση των συμμετεχόντων.</w:t>
      </w:r>
      <w:r w:rsidRPr="00D24376">
        <w:rPr>
          <w:rFonts w:ascii="Arial" w:eastAsia="Calibri" w:hAnsi="Arial" w:cs="Arial"/>
          <w:bCs/>
          <w:sz w:val="24"/>
          <w:szCs w:val="24"/>
        </w:rPr>
        <w:t xml:space="preserve"> </w:t>
      </w:r>
    </w:p>
    <w:p w14:paraId="2C6EA292" w14:textId="6621633A" w:rsidR="00802C47" w:rsidRPr="00D24376" w:rsidRDefault="00802C47" w:rsidP="00802C47">
      <w:pPr>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 xml:space="preserve">Η γεωγραφική κάλυψη των προτάσεων </w:t>
      </w:r>
      <w:r w:rsidR="00452F8F" w:rsidRPr="00D24376">
        <w:rPr>
          <w:rFonts w:ascii="Arial" w:eastAsia="Calibri" w:hAnsi="Arial" w:cs="Arial"/>
          <w:bCs/>
          <w:kern w:val="18"/>
          <w:sz w:val="24"/>
          <w:szCs w:val="24"/>
        </w:rPr>
        <w:t xml:space="preserve">είναι η </w:t>
      </w:r>
      <w:r w:rsidRPr="00D24376">
        <w:rPr>
          <w:rFonts w:ascii="Arial" w:eastAsia="Calibri" w:hAnsi="Arial" w:cs="Arial"/>
          <w:bCs/>
          <w:kern w:val="18"/>
          <w:sz w:val="24"/>
          <w:szCs w:val="24"/>
        </w:rPr>
        <w:t>Επαρχί</w:t>
      </w:r>
      <w:r w:rsidR="00FA5A49">
        <w:rPr>
          <w:rFonts w:ascii="Arial" w:eastAsia="Calibri" w:hAnsi="Arial" w:cs="Arial"/>
          <w:bCs/>
          <w:kern w:val="18"/>
          <w:sz w:val="24"/>
          <w:szCs w:val="24"/>
        </w:rPr>
        <w:t>ες</w:t>
      </w:r>
      <w:r w:rsidR="00452F8F" w:rsidRPr="00D24376">
        <w:rPr>
          <w:rFonts w:ascii="Arial" w:eastAsia="Calibri" w:hAnsi="Arial" w:cs="Arial"/>
          <w:bCs/>
          <w:kern w:val="18"/>
          <w:sz w:val="24"/>
          <w:szCs w:val="24"/>
        </w:rPr>
        <w:t xml:space="preserve"> Αμμοχώστου</w:t>
      </w:r>
      <w:r w:rsidR="00FA5A49">
        <w:rPr>
          <w:rFonts w:ascii="Arial" w:eastAsia="Calibri" w:hAnsi="Arial" w:cs="Arial"/>
          <w:bCs/>
          <w:kern w:val="18"/>
          <w:sz w:val="24"/>
          <w:szCs w:val="24"/>
        </w:rPr>
        <w:t xml:space="preserve"> και Λάρνακας</w:t>
      </w:r>
      <w:r w:rsidR="00452F8F" w:rsidRPr="00D24376">
        <w:rPr>
          <w:rFonts w:ascii="Arial" w:eastAsia="Calibri" w:hAnsi="Arial" w:cs="Arial"/>
          <w:bCs/>
          <w:kern w:val="18"/>
          <w:sz w:val="24"/>
          <w:szCs w:val="24"/>
        </w:rPr>
        <w:t>.</w:t>
      </w:r>
    </w:p>
    <w:p w14:paraId="2B5F799B" w14:textId="05627E96" w:rsidR="00802C47" w:rsidRPr="00D24376" w:rsidRDefault="00802C47" w:rsidP="00802C47">
      <w:pPr>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 xml:space="preserve">Το διαθέσιμο ποσό για την εν λόγω διαδικασία είναι μέχρι </w:t>
      </w:r>
      <w:r w:rsidR="00452F8F" w:rsidRPr="00D24376">
        <w:rPr>
          <w:rFonts w:ascii="Arial" w:eastAsia="Calibri" w:hAnsi="Arial" w:cs="Arial"/>
          <w:bCs/>
          <w:kern w:val="18"/>
          <w:sz w:val="24"/>
          <w:szCs w:val="24"/>
        </w:rPr>
        <w:t>5</w:t>
      </w:r>
      <w:r w:rsidRPr="00D24376">
        <w:rPr>
          <w:rFonts w:ascii="Arial" w:eastAsia="Calibri" w:hAnsi="Arial" w:cs="Arial"/>
          <w:bCs/>
          <w:kern w:val="18"/>
          <w:sz w:val="24"/>
          <w:szCs w:val="24"/>
        </w:rPr>
        <w:t>0.000 ευρώ</w:t>
      </w:r>
      <w:r w:rsidR="0092758E">
        <w:rPr>
          <w:rFonts w:ascii="Arial" w:eastAsia="Calibri" w:hAnsi="Arial" w:cs="Arial"/>
          <w:bCs/>
          <w:kern w:val="18"/>
          <w:sz w:val="24"/>
          <w:szCs w:val="24"/>
        </w:rPr>
        <w:t>,</w:t>
      </w:r>
      <w:r w:rsidRPr="00D24376">
        <w:rPr>
          <w:rFonts w:ascii="Arial" w:eastAsia="Calibri" w:hAnsi="Arial" w:cs="Arial"/>
          <w:bCs/>
          <w:kern w:val="18"/>
          <w:sz w:val="24"/>
          <w:szCs w:val="24"/>
        </w:rPr>
        <w:t xml:space="preserve"> εφόσον υπάρχουν οι απαραίτητες εξοικονομήσεις στον Προϋπολογισμό της ΑΑΕΚ.  </w:t>
      </w:r>
    </w:p>
    <w:p w14:paraId="08C8FC7D" w14:textId="52D742A0" w:rsidR="00802C47" w:rsidRPr="00D24376" w:rsidRDefault="00802C47" w:rsidP="00802C47">
      <w:pPr>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 xml:space="preserve">Οι προτάσεις οι οποίες θα αξιολογηθούν με ποσοστό 70% και πάνω θα ληφθούν υπόψη για επιχορήγηση. Η ΑΑΕΚ διατηρεί το δικαίωμα να επιχορηγήσει μια ή περισσότερες προτάσεις με βάση το διαθέσιμο κονδύλι αλλά και τις βαθμολογίες αξιολόγησης. Τα κριτήρια αξιολόγησης βασίζονται στα </w:t>
      </w:r>
      <w:r w:rsidRPr="00D24376">
        <w:rPr>
          <w:rFonts w:ascii="Arial" w:eastAsia="Calibri" w:hAnsi="Arial" w:cs="Arial"/>
          <w:bCs/>
          <w:kern w:val="18"/>
          <w:sz w:val="24"/>
          <w:szCs w:val="24"/>
          <w:lang w:val="en-GB"/>
        </w:rPr>
        <w:t>European</w:t>
      </w:r>
      <w:r w:rsidRPr="00D24376">
        <w:rPr>
          <w:rFonts w:ascii="Arial" w:eastAsia="Calibri" w:hAnsi="Arial" w:cs="Arial"/>
          <w:bCs/>
          <w:kern w:val="18"/>
          <w:sz w:val="24"/>
          <w:szCs w:val="24"/>
        </w:rPr>
        <w:t xml:space="preserve"> </w:t>
      </w:r>
      <w:r w:rsidRPr="00D24376">
        <w:rPr>
          <w:rFonts w:ascii="Arial" w:eastAsia="Calibri" w:hAnsi="Arial" w:cs="Arial"/>
          <w:bCs/>
          <w:kern w:val="18"/>
          <w:sz w:val="24"/>
          <w:szCs w:val="24"/>
          <w:lang w:val="en-GB"/>
        </w:rPr>
        <w:t>Drug</w:t>
      </w:r>
      <w:r w:rsidRPr="00D24376">
        <w:rPr>
          <w:rFonts w:ascii="Arial" w:eastAsia="Calibri" w:hAnsi="Arial" w:cs="Arial"/>
          <w:bCs/>
          <w:kern w:val="18"/>
          <w:sz w:val="24"/>
          <w:szCs w:val="24"/>
        </w:rPr>
        <w:t xml:space="preserve"> </w:t>
      </w:r>
      <w:r w:rsidRPr="00D24376">
        <w:rPr>
          <w:rFonts w:ascii="Arial" w:eastAsia="Calibri" w:hAnsi="Arial" w:cs="Arial"/>
          <w:bCs/>
          <w:kern w:val="18"/>
          <w:sz w:val="24"/>
          <w:szCs w:val="24"/>
          <w:lang w:val="en-GB"/>
        </w:rPr>
        <w:t>Quality</w:t>
      </w:r>
      <w:r w:rsidRPr="00D24376">
        <w:rPr>
          <w:rFonts w:ascii="Arial" w:eastAsia="Calibri" w:hAnsi="Arial" w:cs="Arial"/>
          <w:bCs/>
          <w:kern w:val="18"/>
          <w:sz w:val="24"/>
          <w:szCs w:val="24"/>
        </w:rPr>
        <w:t xml:space="preserve"> </w:t>
      </w:r>
      <w:r w:rsidRPr="00D24376">
        <w:rPr>
          <w:rFonts w:ascii="Arial" w:eastAsia="Calibri" w:hAnsi="Arial" w:cs="Arial"/>
          <w:bCs/>
          <w:kern w:val="18"/>
          <w:sz w:val="24"/>
          <w:szCs w:val="24"/>
          <w:lang w:val="en-GB"/>
        </w:rPr>
        <w:t>Standards</w:t>
      </w:r>
      <w:r w:rsidRPr="00D24376">
        <w:rPr>
          <w:rFonts w:ascii="Arial" w:eastAsia="Calibri" w:hAnsi="Arial" w:cs="Arial"/>
          <w:bCs/>
          <w:kern w:val="18"/>
          <w:sz w:val="24"/>
          <w:szCs w:val="24"/>
        </w:rPr>
        <w:t xml:space="preserve"> και συγκεκριμένα στον κατάλογο κριτηρίων για την αποτίμηση της ποιότητας τα οποία μπορείτε να βρείτε στον ακόλουθο σύνδεσμο  </w:t>
      </w:r>
      <w:hyperlink r:id="rId7" w:history="1">
        <w:r w:rsidRPr="00D24376">
          <w:rPr>
            <w:rStyle w:val="Hyperlink"/>
            <w:rFonts w:ascii="Arial" w:eastAsia="Calibri" w:hAnsi="Arial" w:cs="Arial"/>
            <w:bCs/>
            <w:kern w:val="18"/>
            <w:sz w:val="24"/>
            <w:szCs w:val="24"/>
          </w:rPr>
          <w:t>https://www.naac.org.cy/uploads/1c64a9380e.pdf</w:t>
        </w:r>
      </w:hyperlink>
      <w:r w:rsidRPr="00D24376">
        <w:rPr>
          <w:rFonts w:ascii="Arial" w:eastAsia="Calibri" w:hAnsi="Arial" w:cs="Arial"/>
          <w:bCs/>
          <w:kern w:val="18"/>
          <w:sz w:val="24"/>
          <w:szCs w:val="24"/>
        </w:rPr>
        <w:t xml:space="preserve"> .</w:t>
      </w:r>
    </w:p>
    <w:p w14:paraId="218AFE56" w14:textId="20841F7A"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Η αποδέσμευση του ποσού θα γίνει σε τέσσερις ισόποσες δόσεις, α’ δόση με την υπογραφή του συμβολαίου, δεύτερη και τρίτη δόση με την υποβολή των τετραμ</w:t>
      </w:r>
      <w:r w:rsidR="00D24376">
        <w:rPr>
          <w:rFonts w:ascii="Arial" w:eastAsia="Calibri" w:hAnsi="Arial" w:cs="Arial"/>
          <w:kern w:val="18"/>
          <w:sz w:val="24"/>
          <w:szCs w:val="24"/>
        </w:rPr>
        <w:t>η</w:t>
      </w:r>
      <w:r w:rsidRPr="00D24376">
        <w:rPr>
          <w:rFonts w:ascii="Arial" w:eastAsia="Calibri" w:hAnsi="Arial" w:cs="Arial"/>
          <w:kern w:val="18"/>
          <w:sz w:val="24"/>
          <w:szCs w:val="24"/>
        </w:rPr>
        <w:t xml:space="preserve">νιαίων εκθέσεων και η τελευταία δόση με την ολοκλήρωση και την επιτυχή αξιολόγηση του προγράμματος (παραδοτέων/εκθέσεων). </w:t>
      </w:r>
    </w:p>
    <w:p w14:paraId="6C4BE22F" w14:textId="1FC78040"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Η έναρξη του προγράμματος αναμένεται το</w:t>
      </w:r>
      <w:r w:rsidR="0092758E">
        <w:rPr>
          <w:rFonts w:ascii="Arial" w:eastAsia="Calibri" w:hAnsi="Arial" w:cs="Arial"/>
          <w:kern w:val="18"/>
          <w:sz w:val="24"/>
          <w:szCs w:val="24"/>
        </w:rPr>
        <w:t>ν</w:t>
      </w:r>
      <w:r w:rsidRPr="00D24376">
        <w:rPr>
          <w:rFonts w:ascii="Arial" w:eastAsia="Calibri" w:hAnsi="Arial" w:cs="Arial"/>
          <w:kern w:val="18"/>
          <w:sz w:val="24"/>
          <w:szCs w:val="24"/>
        </w:rPr>
        <w:t xml:space="preserve"> </w:t>
      </w:r>
      <w:r w:rsidR="00151583" w:rsidRPr="00D24376">
        <w:rPr>
          <w:rFonts w:ascii="Arial" w:eastAsia="Calibri" w:hAnsi="Arial" w:cs="Arial"/>
          <w:kern w:val="18"/>
          <w:sz w:val="24"/>
          <w:szCs w:val="24"/>
        </w:rPr>
        <w:t>Οκτώβριο</w:t>
      </w:r>
      <w:r w:rsidRPr="00D24376">
        <w:rPr>
          <w:rFonts w:ascii="Arial" w:eastAsia="Calibri" w:hAnsi="Arial" w:cs="Arial"/>
          <w:kern w:val="18"/>
          <w:sz w:val="24"/>
          <w:szCs w:val="24"/>
        </w:rPr>
        <w:t xml:space="preserve"> του 20</w:t>
      </w:r>
      <w:r w:rsidR="00452F8F" w:rsidRPr="00D24376">
        <w:rPr>
          <w:rFonts w:ascii="Arial" w:eastAsia="Calibri" w:hAnsi="Arial" w:cs="Arial"/>
          <w:kern w:val="18"/>
          <w:sz w:val="24"/>
          <w:szCs w:val="24"/>
        </w:rPr>
        <w:t>20</w:t>
      </w:r>
      <w:r w:rsidRPr="00D24376">
        <w:rPr>
          <w:rFonts w:ascii="Arial" w:eastAsia="Calibri" w:hAnsi="Arial" w:cs="Arial"/>
          <w:kern w:val="18"/>
          <w:sz w:val="24"/>
          <w:szCs w:val="24"/>
        </w:rPr>
        <w:t xml:space="preserve"> και η ολοκλήρωσή του το</w:t>
      </w:r>
      <w:r w:rsidR="0092758E">
        <w:rPr>
          <w:rFonts w:ascii="Arial" w:eastAsia="Calibri" w:hAnsi="Arial" w:cs="Arial"/>
          <w:kern w:val="18"/>
          <w:sz w:val="24"/>
          <w:szCs w:val="24"/>
        </w:rPr>
        <w:t>ν</w:t>
      </w:r>
      <w:r w:rsidRPr="00D24376">
        <w:rPr>
          <w:rFonts w:ascii="Arial" w:eastAsia="Calibri" w:hAnsi="Arial" w:cs="Arial"/>
          <w:kern w:val="18"/>
          <w:sz w:val="24"/>
          <w:szCs w:val="24"/>
        </w:rPr>
        <w:t xml:space="preserve"> </w:t>
      </w:r>
      <w:r w:rsidR="00151583" w:rsidRPr="00D24376">
        <w:rPr>
          <w:rFonts w:ascii="Arial" w:eastAsia="Calibri" w:hAnsi="Arial" w:cs="Arial"/>
          <w:kern w:val="18"/>
          <w:sz w:val="24"/>
          <w:szCs w:val="24"/>
        </w:rPr>
        <w:t>Οκτώβριο</w:t>
      </w:r>
      <w:r w:rsidR="006E1EDE" w:rsidRPr="00D24376">
        <w:rPr>
          <w:rFonts w:ascii="Arial" w:eastAsia="Calibri" w:hAnsi="Arial" w:cs="Arial"/>
          <w:kern w:val="18"/>
          <w:sz w:val="24"/>
          <w:szCs w:val="24"/>
        </w:rPr>
        <w:t xml:space="preserve"> </w:t>
      </w:r>
      <w:r w:rsidRPr="00D24376">
        <w:rPr>
          <w:rFonts w:ascii="Arial" w:eastAsia="Calibri" w:hAnsi="Arial" w:cs="Arial"/>
          <w:kern w:val="18"/>
          <w:sz w:val="24"/>
          <w:szCs w:val="24"/>
        </w:rPr>
        <w:t>202</w:t>
      </w:r>
      <w:r w:rsidR="00452F8F" w:rsidRPr="00D24376">
        <w:rPr>
          <w:rFonts w:ascii="Arial" w:eastAsia="Calibri" w:hAnsi="Arial" w:cs="Arial"/>
          <w:kern w:val="18"/>
          <w:sz w:val="24"/>
          <w:szCs w:val="24"/>
        </w:rPr>
        <w:t>1</w:t>
      </w:r>
      <w:r w:rsidRPr="00D24376">
        <w:rPr>
          <w:rFonts w:ascii="Arial" w:eastAsia="Calibri" w:hAnsi="Arial" w:cs="Arial"/>
          <w:kern w:val="18"/>
          <w:sz w:val="24"/>
          <w:szCs w:val="24"/>
        </w:rPr>
        <w:t xml:space="preserve">. Οι αναφερόμενες υπηρεσίες θα προσφέρονται για την περίοδο ενός έτους, με δικαίωμα ανανέωσης της </w:t>
      </w:r>
      <w:r w:rsidRPr="00D24376">
        <w:rPr>
          <w:rFonts w:ascii="Arial" w:eastAsia="Calibri" w:hAnsi="Arial" w:cs="Arial"/>
          <w:kern w:val="18"/>
          <w:sz w:val="24"/>
          <w:szCs w:val="24"/>
        </w:rPr>
        <w:lastRenderedPageBreak/>
        <w:t>συμφωνίας για ένα χρόνο</w:t>
      </w:r>
      <w:r w:rsidR="0092758E">
        <w:rPr>
          <w:rFonts w:ascii="Arial" w:eastAsia="Calibri" w:hAnsi="Arial" w:cs="Arial"/>
          <w:kern w:val="18"/>
          <w:sz w:val="24"/>
          <w:szCs w:val="24"/>
        </w:rPr>
        <w:t>,</w:t>
      </w:r>
      <w:r w:rsidRPr="00D24376">
        <w:rPr>
          <w:rFonts w:ascii="Arial" w:eastAsia="Calibri" w:hAnsi="Arial" w:cs="Arial"/>
          <w:kern w:val="18"/>
          <w:sz w:val="24"/>
          <w:szCs w:val="24"/>
        </w:rPr>
        <w:t xml:space="preserve"> συν ένα κατόπιν αξιολόγησης της αποτελεσματικότητας τους.</w:t>
      </w:r>
    </w:p>
    <w:p w14:paraId="36312713" w14:textId="16842C4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Με βάση τη νομοθεσία που διέπει τη λειτουργία της ΑΑΕΚ, δικαίωμα υποβολής πρότασης έχουν Μη</w:t>
      </w:r>
      <w:r w:rsidR="0092758E">
        <w:rPr>
          <w:rFonts w:ascii="Arial" w:eastAsia="Calibri" w:hAnsi="Arial" w:cs="Arial"/>
          <w:kern w:val="18"/>
          <w:sz w:val="24"/>
          <w:szCs w:val="24"/>
        </w:rPr>
        <w:t>-</w:t>
      </w:r>
      <w:r w:rsidRPr="00D24376">
        <w:rPr>
          <w:rFonts w:ascii="Arial" w:eastAsia="Calibri" w:hAnsi="Arial" w:cs="Arial"/>
          <w:kern w:val="18"/>
          <w:sz w:val="24"/>
          <w:szCs w:val="24"/>
        </w:rPr>
        <w:t>Κυβερνητικοί Οργανισμοί (σωματεία, εταιρείες, φιλανθρωπικά ιδρύματα, άλλοι ιδιωτικοί μη</w:t>
      </w:r>
      <w:r w:rsidR="0092758E">
        <w:rPr>
          <w:rFonts w:ascii="Arial" w:eastAsia="Calibri" w:hAnsi="Arial" w:cs="Arial"/>
          <w:kern w:val="18"/>
          <w:sz w:val="24"/>
          <w:szCs w:val="24"/>
        </w:rPr>
        <w:t>-</w:t>
      </w:r>
      <w:r w:rsidRPr="00D24376">
        <w:rPr>
          <w:rFonts w:ascii="Arial" w:eastAsia="Calibri" w:hAnsi="Arial" w:cs="Arial"/>
          <w:kern w:val="18"/>
          <w:sz w:val="24"/>
          <w:szCs w:val="24"/>
        </w:rPr>
        <w:t>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w:t>
      </w:r>
    </w:p>
    <w:p w14:paraId="16B4E370" w14:textId="77777777" w:rsidR="00802C47" w:rsidRPr="00D24376" w:rsidRDefault="00802C47" w:rsidP="00802C47">
      <w:pPr>
        <w:spacing w:after="120"/>
        <w:jc w:val="both"/>
        <w:rPr>
          <w:rFonts w:ascii="Arial" w:eastAsia="Calibri" w:hAnsi="Arial" w:cs="Arial"/>
          <w:kern w:val="18"/>
          <w:sz w:val="24"/>
          <w:szCs w:val="24"/>
        </w:rPr>
      </w:pPr>
    </w:p>
    <w:p w14:paraId="348609DE" w14:textId="77777777" w:rsidR="00802C47" w:rsidRPr="00D24376" w:rsidRDefault="00802C47" w:rsidP="00802C47">
      <w:pPr>
        <w:numPr>
          <w:ilvl w:val="0"/>
          <w:numId w:val="1"/>
        </w:numPr>
        <w:spacing w:after="120"/>
        <w:jc w:val="both"/>
        <w:rPr>
          <w:rFonts w:ascii="Arial" w:eastAsia="Calibri" w:hAnsi="Arial" w:cs="Arial"/>
          <w:b/>
          <w:kern w:val="18"/>
          <w:sz w:val="24"/>
          <w:szCs w:val="24"/>
        </w:rPr>
      </w:pPr>
      <w:r w:rsidRPr="00D24376">
        <w:rPr>
          <w:rFonts w:ascii="Arial" w:eastAsia="Calibri" w:hAnsi="Arial" w:cs="Arial"/>
          <w:b/>
          <w:kern w:val="18"/>
          <w:sz w:val="24"/>
          <w:szCs w:val="24"/>
        </w:rPr>
        <w:t xml:space="preserve">Τεκμηρίωση </w:t>
      </w:r>
    </w:p>
    <w:p w14:paraId="15355CBF"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Οι ευάλωτες ομάδες στις οποίες στοχεύει η συγκεκριμένη προκήρυξη συνάδουν τόσο με την Εθνική Στρατηγική για την Αντιμετώπιση της Εξάρτησης από Παράνομες Ουσίες και την Επιβλαβή Χρήση Αλκοόλ 2013-2020, το Εθνικό Σχέδιο Δράσης της ΑΑΕΚ για την Αντιμετώπιση του καπνίσματος και την Εθνική Στρατηγική για την Αντιμετώπιση της Παθολογικής Ενασχόλησης με τα Τυχερά Παιχνίδια (2018-2020), όσο και με τις διεθνείς προδιαγραφές σε σχέση με την πρόληψη της ουσιοεξάρτησης, όπως αυτές καταγράφονται από τα Ηνωμένα Έθνη (</w:t>
      </w:r>
      <w:r w:rsidRPr="00D24376">
        <w:rPr>
          <w:rFonts w:ascii="Arial" w:eastAsia="Calibri" w:hAnsi="Arial" w:cs="Arial"/>
          <w:kern w:val="18"/>
          <w:sz w:val="24"/>
          <w:szCs w:val="24"/>
          <w:lang w:val="en-US"/>
        </w:rPr>
        <w:t>UNODC</w:t>
      </w:r>
      <w:r w:rsidRPr="00D24376">
        <w:rPr>
          <w:rFonts w:ascii="Arial" w:eastAsia="Calibri" w:hAnsi="Arial" w:cs="Arial"/>
          <w:kern w:val="18"/>
          <w:sz w:val="24"/>
          <w:szCs w:val="24"/>
        </w:rPr>
        <w:t>, 2013) και  το Ευρωπαϊκό Κέντρο Παρακολούθησης των Ναρκωτικών και της Τοξικομανίας (</w:t>
      </w:r>
      <w:r w:rsidRPr="00D24376">
        <w:rPr>
          <w:rFonts w:ascii="Arial" w:eastAsia="Calibri" w:hAnsi="Arial" w:cs="Arial"/>
          <w:kern w:val="18"/>
          <w:sz w:val="24"/>
          <w:szCs w:val="24"/>
          <w:lang w:val="en-US"/>
        </w:rPr>
        <w:t>EMCDDA</w:t>
      </w:r>
      <w:r w:rsidRPr="00D24376">
        <w:rPr>
          <w:rFonts w:ascii="Arial" w:eastAsia="Calibri" w:hAnsi="Arial" w:cs="Arial"/>
          <w:kern w:val="18"/>
          <w:sz w:val="24"/>
          <w:szCs w:val="24"/>
        </w:rPr>
        <w:t xml:space="preserve">).  Σημειώνεται ότι το να ανήκει κάποιος σε μια ομάδα που θεωρείται υψηλού κινδύνου δεν σημαίνει αυτόματα ότι το άτομο θα αναπτύξει πρόβλημα χρήσης ουσιών εξάρτησης. Η ευαλωτότητα σε αυτή την περίπτωση αναφέρεται στο αυξημένο ρίσκο για την εμφάνιση τέτοιων συμπεριφορών. </w:t>
      </w:r>
    </w:p>
    <w:p w14:paraId="3B33CFB9"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Ο Τομέας Πρόληψης της Εθνικής Στρατηγικής δίνει προτεραιότητα στη στήριξη ευάλωτων ομάδων ως προς την αποτροπή της χρήσης εξαρτησιογόνων ουσιών, αλλά και την παροχή προγραμμάτων σε περιοχές υψηλού κινδύνου, καθώς και στην ανάπτυξη δράσεων με στόχο τη δημιουργία αποτρεπτικού περιβάλλοντος ως προς τη χρήση. Η Στρατηγική της ΕΕ για τα Ναρκωτικά 2013-2020 αναφέρει ότι τα μέτρα πρόληψης θα πρέπει να  περιλαμβάνουν την προώθηση υγιών τρόπων ζωής, σημειώνοντας παράλληλα και τη σημασία </w:t>
      </w:r>
      <w:proofErr w:type="spellStart"/>
      <w:r w:rsidRPr="00D24376">
        <w:rPr>
          <w:rFonts w:ascii="Arial" w:eastAsia="Calibri" w:hAnsi="Arial" w:cs="Arial"/>
          <w:kern w:val="18"/>
          <w:sz w:val="24"/>
          <w:szCs w:val="24"/>
        </w:rPr>
        <w:t>στοχοθετημένων</w:t>
      </w:r>
      <w:proofErr w:type="spellEnd"/>
      <w:r w:rsidRPr="00D24376">
        <w:rPr>
          <w:rFonts w:ascii="Arial" w:eastAsia="Calibri" w:hAnsi="Arial" w:cs="Arial"/>
          <w:kern w:val="18"/>
          <w:sz w:val="24"/>
          <w:szCs w:val="24"/>
        </w:rPr>
        <w:t xml:space="preserve"> μέτρων πρόληψης, δηλαδή επιλεκτικής και ενδεδειγμένης,  που θα απευθύνονται σε οικογένειες και κοινότητες. </w:t>
      </w:r>
    </w:p>
    <w:p w14:paraId="4DB4B8DC"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Το “</w:t>
      </w:r>
      <w:r w:rsidRPr="00D24376">
        <w:rPr>
          <w:rFonts w:ascii="Arial" w:eastAsia="Calibri" w:hAnsi="Arial" w:cs="Arial"/>
          <w:kern w:val="18"/>
          <w:sz w:val="24"/>
          <w:szCs w:val="24"/>
          <w:lang w:val="en-US"/>
        </w:rPr>
        <w:t>Social</w:t>
      </w:r>
      <w:r w:rsidRPr="00D24376">
        <w:rPr>
          <w:rFonts w:ascii="Arial" w:eastAsia="Calibri" w:hAnsi="Arial" w:cs="Arial"/>
          <w:kern w:val="18"/>
          <w:sz w:val="24"/>
          <w:szCs w:val="24"/>
        </w:rPr>
        <w:t xml:space="preserve"> </w:t>
      </w:r>
      <w:r w:rsidRPr="00D24376">
        <w:rPr>
          <w:rFonts w:ascii="Arial" w:eastAsia="Calibri" w:hAnsi="Arial" w:cs="Arial"/>
          <w:kern w:val="18"/>
          <w:sz w:val="24"/>
          <w:szCs w:val="24"/>
          <w:lang w:val="en-US"/>
        </w:rPr>
        <w:t>Development</w:t>
      </w:r>
      <w:r w:rsidRPr="00D24376">
        <w:rPr>
          <w:rFonts w:ascii="Arial" w:eastAsia="Calibri" w:hAnsi="Arial" w:cs="Arial"/>
          <w:kern w:val="18"/>
          <w:sz w:val="24"/>
          <w:szCs w:val="24"/>
        </w:rPr>
        <w:t xml:space="preserve"> </w:t>
      </w:r>
      <w:r w:rsidRPr="00D24376">
        <w:rPr>
          <w:rFonts w:ascii="Arial" w:eastAsia="Calibri" w:hAnsi="Arial" w:cs="Arial"/>
          <w:kern w:val="18"/>
          <w:sz w:val="24"/>
          <w:szCs w:val="24"/>
          <w:lang w:val="en-US"/>
        </w:rPr>
        <w:t>model</w:t>
      </w:r>
      <w:r w:rsidRPr="00D24376">
        <w:rPr>
          <w:rFonts w:ascii="Arial" w:eastAsia="Calibri" w:hAnsi="Arial" w:cs="Arial"/>
          <w:kern w:val="18"/>
          <w:sz w:val="24"/>
          <w:szCs w:val="24"/>
        </w:rPr>
        <w:t>” (</w:t>
      </w:r>
      <w:r w:rsidRPr="00D24376">
        <w:rPr>
          <w:rFonts w:ascii="Arial" w:eastAsia="Calibri" w:hAnsi="Arial" w:cs="Arial"/>
          <w:kern w:val="18"/>
          <w:sz w:val="24"/>
          <w:szCs w:val="24"/>
          <w:lang w:val="en-US"/>
        </w:rPr>
        <w:t>Hawkins</w:t>
      </w:r>
      <w:r w:rsidRPr="00D24376">
        <w:rPr>
          <w:rFonts w:ascii="Arial" w:eastAsia="Calibri" w:hAnsi="Arial" w:cs="Arial"/>
          <w:kern w:val="18"/>
          <w:sz w:val="24"/>
          <w:szCs w:val="24"/>
        </w:rPr>
        <w:t xml:space="preserve"> &amp; </w:t>
      </w:r>
      <w:r w:rsidRPr="00D24376">
        <w:rPr>
          <w:rFonts w:ascii="Arial" w:eastAsia="Calibri" w:hAnsi="Arial" w:cs="Arial"/>
          <w:kern w:val="18"/>
          <w:sz w:val="24"/>
          <w:szCs w:val="24"/>
          <w:lang w:val="en-US"/>
        </w:rPr>
        <w:t>Catalano</w:t>
      </w:r>
      <w:r w:rsidRPr="00D24376">
        <w:rPr>
          <w:rFonts w:ascii="Arial" w:eastAsia="Calibri" w:hAnsi="Arial" w:cs="Arial"/>
          <w:kern w:val="18"/>
          <w:sz w:val="24"/>
          <w:szCs w:val="24"/>
        </w:rPr>
        <w:t xml:space="preserve">) αναφέρει  ότι τα άτομα που ανήκουν σε ευάλωτες ομάδες χρειάζεται να έχουν ουσιαστικές ευκαιρίες να νιώσουν αγάπη, ικανά  και σημαντικά. Παρεμβάσεις οι οποίες δεν αναφέρονται αποκλειστικά στο θέμα της χρήσης ουσιών εξάρτησης έχουν αποδειχτεί πιο αποτελεσματικές επειδή αγγίζουν/ικανοποιούν ανάγκες που συσχετίζονται με τη χρήση ουσιών εξάρτησης. </w:t>
      </w:r>
    </w:p>
    <w:p w14:paraId="2924A2CB" w14:textId="77777777" w:rsidR="00802C47" w:rsidRPr="00D24376" w:rsidRDefault="00802C47" w:rsidP="00802C47">
      <w:pPr>
        <w:spacing w:after="120"/>
        <w:jc w:val="both"/>
        <w:rPr>
          <w:rFonts w:ascii="Arial" w:eastAsia="Calibri" w:hAnsi="Arial" w:cs="Arial"/>
          <w:kern w:val="18"/>
          <w:sz w:val="24"/>
          <w:szCs w:val="24"/>
        </w:rPr>
      </w:pPr>
    </w:p>
    <w:p w14:paraId="7D861B89" w14:textId="77777777" w:rsidR="00802C47" w:rsidRPr="00D24376" w:rsidRDefault="00802C47" w:rsidP="00802C47">
      <w:pPr>
        <w:numPr>
          <w:ilvl w:val="0"/>
          <w:numId w:val="1"/>
        </w:numPr>
        <w:spacing w:after="120"/>
        <w:jc w:val="both"/>
        <w:rPr>
          <w:rFonts w:ascii="Arial" w:eastAsia="Calibri" w:hAnsi="Arial" w:cs="Arial"/>
          <w:b/>
          <w:kern w:val="18"/>
          <w:sz w:val="24"/>
          <w:szCs w:val="24"/>
        </w:rPr>
      </w:pPr>
      <w:r w:rsidRPr="00D24376">
        <w:rPr>
          <w:rFonts w:ascii="Arial" w:eastAsia="Calibri" w:hAnsi="Arial" w:cs="Arial"/>
          <w:b/>
          <w:kern w:val="18"/>
          <w:sz w:val="24"/>
          <w:szCs w:val="24"/>
        </w:rPr>
        <w:t>Συνοπτική Περιγραφή / Γενικός Στόχος του Έργου</w:t>
      </w:r>
    </w:p>
    <w:p w14:paraId="1CDB5626" w14:textId="11C97F24"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Γενικός σκοπός του προγράμματος είναι η παροχή πολύ-επίπεδης στήριξης  στις ευάλωτες ομάδες, αλλά και στις οικογένειές τους, με απώτερο στόχο την αποτροπή ή ελαχιστοποίηση των αρνητικών συνεπειών από την κατάσταση που βιώνουν τα παιδιά και οι έφηβοι, </w:t>
      </w:r>
      <w:r w:rsidR="0092758E">
        <w:rPr>
          <w:rFonts w:ascii="Arial" w:eastAsia="Calibri" w:hAnsi="Arial" w:cs="Arial"/>
          <w:kern w:val="18"/>
          <w:sz w:val="24"/>
          <w:szCs w:val="24"/>
        </w:rPr>
        <w:t xml:space="preserve">και </w:t>
      </w:r>
      <w:r w:rsidRPr="00D24376">
        <w:rPr>
          <w:rFonts w:ascii="Arial" w:eastAsia="Calibri" w:hAnsi="Arial" w:cs="Arial"/>
          <w:kern w:val="18"/>
          <w:sz w:val="24"/>
          <w:szCs w:val="24"/>
        </w:rPr>
        <w:t xml:space="preserve">την αποτροπή της χρήσης εξαρτησιογόνων ουσιών μέσα από τη δημιουργία αποτρεπτικού περιβάλλοντος ως προς τη χρήση.  </w:t>
      </w:r>
    </w:p>
    <w:p w14:paraId="485C5B4B" w14:textId="3F70EF07" w:rsidR="00452F8F" w:rsidRPr="00D24376" w:rsidRDefault="00452F8F"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Γενικός στόχος του προγράμματος θα είναι </w:t>
      </w:r>
      <w:r w:rsidR="002E28F9" w:rsidRPr="000D232A">
        <w:rPr>
          <w:rFonts w:ascii="Arial" w:eastAsia="Calibri" w:hAnsi="Arial" w:cs="Arial"/>
          <w:kern w:val="18"/>
          <w:sz w:val="24"/>
          <w:szCs w:val="24"/>
        </w:rPr>
        <w:t xml:space="preserve">η παροχή ψυχοκοινωνικής στήριξης για ζητήματα συμπεριφοράς, διαπροσωπικών σχέσεων, επικοινωνίας, κοινωνικών δεξιοτήτων και γνώσεων </w:t>
      </w:r>
      <w:proofErr w:type="spellStart"/>
      <w:r w:rsidR="002E28F9" w:rsidRPr="000D232A">
        <w:rPr>
          <w:rFonts w:ascii="Arial" w:eastAsia="Calibri" w:hAnsi="Arial" w:cs="Arial"/>
          <w:kern w:val="18"/>
          <w:sz w:val="24"/>
          <w:szCs w:val="24"/>
        </w:rPr>
        <w:t>κλπ</w:t>
      </w:r>
      <w:proofErr w:type="spellEnd"/>
      <w:r w:rsidR="002E28F9">
        <w:rPr>
          <w:rFonts w:ascii="Arial" w:eastAsia="Calibri" w:hAnsi="Arial" w:cs="Arial"/>
          <w:kern w:val="18"/>
          <w:sz w:val="24"/>
          <w:szCs w:val="24"/>
        </w:rPr>
        <w:t xml:space="preserve"> σε συνέχεια της </w:t>
      </w:r>
      <w:r w:rsidRPr="00D24376">
        <w:rPr>
          <w:rFonts w:ascii="Arial" w:eastAsia="Calibri" w:hAnsi="Arial" w:cs="Arial"/>
          <w:kern w:val="18"/>
          <w:sz w:val="24"/>
          <w:szCs w:val="24"/>
        </w:rPr>
        <w:t>αναγνώριση</w:t>
      </w:r>
      <w:r w:rsidR="002E28F9">
        <w:rPr>
          <w:rFonts w:ascii="Arial" w:eastAsia="Calibri" w:hAnsi="Arial" w:cs="Arial"/>
          <w:kern w:val="18"/>
          <w:sz w:val="24"/>
          <w:szCs w:val="24"/>
        </w:rPr>
        <w:t>ς</w:t>
      </w:r>
      <w:r w:rsidRPr="00D24376">
        <w:rPr>
          <w:rFonts w:ascii="Arial" w:eastAsia="Calibri" w:hAnsi="Arial" w:cs="Arial"/>
          <w:kern w:val="18"/>
          <w:sz w:val="24"/>
          <w:szCs w:val="24"/>
        </w:rPr>
        <w:t xml:space="preserve"> των τρεχουσών αναγκών </w:t>
      </w:r>
      <w:bookmarkStart w:id="0" w:name="_Hlk50024928"/>
      <w:r w:rsidR="00FA5A49">
        <w:rPr>
          <w:rFonts w:ascii="Arial" w:eastAsia="Calibri" w:hAnsi="Arial" w:cs="Arial"/>
          <w:kern w:val="18"/>
          <w:sz w:val="24"/>
          <w:szCs w:val="24"/>
        </w:rPr>
        <w:t xml:space="preserve">παιδιών, εφήβων και των οικογενειών τους που ανήκουν σε ευάλωτες ομάδες (όπως περιγράφονται πιο πάνω) </w:t>
      </w:r>
      <w:r w:rsidRPr="00D24376">
        <w:rPr>
          <w:rFonts w:ascii="Arial" w:eastAsia="Calibri" w:hAnsi="Arial" w:cs="Arial"/>
          <w:kern w:val="18"/>
          <w:sz w:val="24"/>
          <w:szCs w:val="24"/>
        </w:rPr>
        <w:t>της Επαρχίας Αμμοχώστου</w:t>
      </w:r>
      <w:r w:rsidR="00FA5A49">
        <w:rPr>
          <w:rFonts w:ascii="Arial" w:eastAsia="Calibri" w:hAnsi="Arial" w:cs="Arial"/>
          <w:kern w:val="18"/>
          <w:sz w:val="24"/>
          <w:szCs w:val="24"/>
        </w:rPr>
        <w:t xml:space="preserve"> και Λάρνακας.</w:t>
      </w:r>
      <w:bookmarkEnd w:id="0"/>
      <w:r w:rsidR="002E28F9">
        <w:rPr>
          <w:rFonts w:ascii="Arial" w:eastAsia="Calibri" w:hAnsi="Arial" w:cs="Arial"/>
          <w:kern w:val="18"/>
          <w:sz w:val="24"/>
          <w:szCs w:val="24"/>
        </w:rPr>
        <w:t>.</w:t>
      </w:r>
    </w:p>
    <w:p w14:paraId="726B71D1" w14:textId="77777777" w:rsidR="007C12F8" w:rsidRPr="0029682E" w:rsidRDefault="007C12F8" w:rsidP="007C12F8">
      <w:pPr>
        <w:jc w:val="both"/>
        <w:rPr>
          <w:rFonts w:ascii="Arial" w:eastAsia="Calibri" w:hAnsi="Arial" w:cs="Arial"/>
          <w:kern w:val="18"/>
          <w:sz w:val="24"/>
          <w:szCs w:val="24"/>
        </w:rPr>
      </w:pPr>
      <w:r w:rsidRPr="0029682E">
        <w:rPr>
          <w:rFonts w:ascii="Arial" w:eastAsia="Calibri" w:hAnsi="Arial" w:cs="Arial"/>
          <w:kern w:val="18"/>
          <w:sz w:val="24"/>
          <w:szCs w:val="24"/>
        </w:rPr>
        <w:t>Το πρόγραμμα θα απασχολήσει Κοινωνικούς Λειτουργούς, Ψυχολόγους / Ψυχοθεραπευτές και άλλους επαγγελματίες για τα Δημοτικά Σχολεία και τα Γυμνάσια της Επαρχίας Αμμοχώστου</w:t>
      </w:r>
      <w:r>
        <w:rPr>
          <w:rFonts w:ascii="Arial" w:eastAsia="Calibri" w:hAnsi="Arial" w:cs="Arial"/>
          <w:kern w:val="18"/>
          <w:sz w:val="24"/>
          <w:szCs w:val="24"/>
        </w:rPr>
        <w:t xml:space="preserve"> και Λάρνακας</w:t>
      </w:r>
      <w:r w:rsidRPr="0029682E">
        <w:rPr>
          <w:rFonts w:ascii="Arial" w:eastAsia="Calibri" w:hAnsi="Arial" w:cs="Arial"/>
          <w:kern w:val="18"/>
          <w:sz w:val="24"/>
          <w:szCs w:val="24"/>
        </w:rPr>
        <w:t>.</w:t>
      </w:r>
    </w:p>
    <w:p w14:paraId="1EFA5E62" w14:textId="77777777" w:rsidR="007C12F8" w:rsidRDefault="007C12F8" w:rsidP="007C12F8">
      <w:pPr>
        <w:jc w:val="both"/>
        <w:rPr>
          <w:rFonts w:ascii="Arial" w:eastAsia="Calibri" w:hAnsi="Arial" w:cs="Arial"/>
          <w:kern w:val="18"/>
          <w:sz w:val="24"/>
          <w:szCs w:val="24"/>
        </w:rPr>
      </w:pPr>
      <w:r w:rsidRPr="0029682E">
        <w:rPr>
          <w:rFonts w:ascii="Arial" w:eastAsia="Calibri" w:hAnsi="Arial" w:cs="Arial"/>
          <w:kern w:val="18"/>
          <w:sz w:val="24"/>
          <w:szCs w:val="24"/>
        </w:rPr>
        <w:t>Το πρόγραμμα θα αξιοποιήσει τα σχολεία και τα κέντρα νεολαίας των κοινοτήτων, για χώρους πραγματοποίησης συμβουλευτικής.  Η συμμετοχή στο πρόγραμμα θα είναι εθελοντική, κατόπιν επιλογής και πρόσκλησης.</w:t>
      </w:r>
    </w:p>
    <w:p w14:paraId="1596C1B2" w14:textId="77777777" w:rsidR="00802C47" w:rsidRPr="00D24376" w:rsidRDefault="00802C47" w:rsidP="00802C47">
      <w:pPr>
        <w:spacing w:after="120"/>
        <w:jc w:val="both"/>
        <w:rPr>
          <w:rFonts w:ascii="Arial" w:eastAsia="Calibri" w:hAnsi="Arial" w:cs="Arial"/>
          <w:kern w:val="18"/>
          <w:sz w:val="24"/>
          <w:szCs w:val="24"/>
        </w:rPr>
      </w:pPr>
    </w:p>
    <w:p w14:paraId="71021E94" w14:textId="77777777" w:rsidR="00802C47" w:rsidRPr="00D24376" w:rsidRDefault="00802C47" w:rsidP="00802C47">
      <w:pPr>
        <w:numPr>
          <w:ilvl w:val="0"/>
          <w:numId w:val="1"/>
        </w:numPr>
        <w:spacing w:after="120"/>
        <w:ind w:left="426"/>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Ειδικοί</w:t>
      </w:r>
      <w:proofErr w:type="spellEnd"/>
      <w:r w:rsidRPr="00D24376">
        <w:rPr>
          <w:rFonts w:ascii="Arial" w:eastAsia="Calibri" w:hAnsi="Arial" w:cs="Arial"/>
          <w:b/>
          <w:kern w:val="18"/>
          <w:sz w:val="24"/>
          <w:szCs w:val="24"/>
          <w:lang w:val="en-US"/>
        </w:rPr>
        <w:t xml:space="preserve"> </w:t>
      </w:r>
      <w:proofErr w:type="spellStart"/>
      <w:r w:rsidRPr="00D24376">
        <w:rPr>
          <w:rFonts w:ascii="Arial" w:eastAsia="Calibri" w:hAnsi="Arial" w:cs="Arial"/>
          <w:b/>
          <w:kern w:val="18"/>
          <w:sz w:val="24"/>
          <w:szCs w:val="24"/>
          <w:lang w:val="en-US"/>
        </w:rPr>
        <w:t>Στόχοι</w:t>
      </w:r>
      <w:proofErr w:type="spellEnd"/>
    </w:p>
    <w:p w14:paraId="766F043A" w14:textId="0CCD87CC" w:rsidR="00452F8F" w:rsidRPr="00D24376" w:rsidRDefault="00802C47" w:rsidP="00452F8F">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Οι ειδικοί στόχοι του προγράμματος πρέπει να συνάδουν με τις δραστηριότητες που θα υλοποιούνται. </w:t>
      </w:r>
    </w:p>
    <w:p w14:paraId="1C021FE1" w14:textId="5633A62D" w:rsidR="00452F8F" w:rsidRPr="00D24376" w:rsidRDefault="00452F8F" w:rsidP="00452F8F">
      <w:pPr>
        <w:jc w:val="both"/>
        <w:rPr>
          <w:rFonts w:ascii="Arial" w:eastAsia="Calibri" w:hAnsi="Arial" w:cs="Arial"/>
          <w:kern w:val="18"/>
          <w:sz w:val="24"/>
          <w:szCs w:val="24"/>
        </w:rPr>
      </w:pPr>
      <w:r w:rsidRPr="00D24376">
        <w:rPr>
          <w:rFonts w:ascii="Arial" w:eastAsia="Calibri" w:hAnsi="Arial" w:cs="Arial"/>
          <w:kern w:val="18"/>
          <w:sz w:val="24"/>
          <w:szCs w:val="24"/>
        </w:rPr>
        <w:t>Ειδικότερα, το πρόγραμμα θα στοχεύσει να προσφέρει σε επιλεγμένα άτομα και οικογένειες, εναλλακτικούς τρόπους αντιμετώπισης των προβλημάτων και δυσκολιών της καθημερινότητας και των διαπροσωπικών σχέσεων</w:t>
      </w:r>
      <w:r w:rsidR="007C12F8" w:rsidRPr="00D24376">
        <w:rPr>
          <w:rFonts w:ascii="Arial" w:eastAsia="Calibri" w:hAnsi="Arial" w:cs="Arial"/>
          <w:kern w:val="18"/>
          <w:sz w:val="24"/>
          <w:szCs w:val="24"/>
        </w:rPr>
        <w:t>.</w:t>
      </w:r>
      <w:r w:rsidR="007C12F8" w:rsidRPr="007C12F8">
        <w:rPr>
          <w:rFonts w:ascii="Arial" w:eastAsia="Calibri" w:hAnsi="Arial" w:cs="Arial"/>
          <w:kern w:val="18"/>
          <w:sz w:val="24"/>
          <w:szCs w:val="24"/>
        </w:rPr>
        <w:t xml:space="preserve"> </w:t>
      </w:r>
      <w:r w:rsidR="007C12F8">
        <w:rPr>
          <w:rFonts w:ascii="Arial" w:eastAsia="Calibri" w:hAnsi="Arial" w:cs="Arial"/>
          <w:kern w:val="18"/>
          <w:sz w:val="24"/>
          <w:szCs w:val="24"/>
        </w:rPr>
        <w:t xml:space="preserve">Το πρόγραμμα </w:t>
      </w:r>
      <w:r w:rsidR="007C12F8" w:rsidRPr="000A6DF5">
        <w:rPr>
          <w:rFonts w:ascii="Arial" w:eastAsia="Calibri" w:hAnsi="Arial" w:cs="Arial"/>
          <w:kern w:val="18"/>
          <w:sz w:val="24"/>
          <w:szCs w:val="24"/>
        </w:rPr>
        <w:t xml:space="preserve">θα </w:t>
      </w:r>
      <w:r w:rsidR="007C12F8">
        <w:rPr>
          <w:rFonts w:ascii="Arial" w:eastAsia="Calibri" w:hAnsi="Arial" w:cs="Arial"/>
          <w:kern w:val="18"/>
          <w:sz w:val="24"/>
          <w:szCs w:val="24"/>
        </w:rPr>
        <w:t xml:space="preserve">μπορεί να </w:t>
      </w:r>
      <w:r w:rsidR="007C12F8" w:rsidRPr="000A6DF5">
        <w:rPr>
          <w:rFonts w:ascii="Arial" w:eastAsia="Calibri" w:hAnsi="Arial" w:cs="Arial"/>
          <w:kern w:val="18"/>
          <w:sz w:val="24"/>
          <w:szCs w:val="24"/>
        </w:rPr>
        <w:t>αξιοπο</w:t>
      </w:r>
      <w:r w:rsidR="007C12F8">
        <w:rPr>
          <w:rFonts w:ascii="Arial" w:eastAsia="Calibri" w:hAnsi="Arial" w:cs="Arial"/>
          <w:kern w:val="18"/>
          <w:sz w:val="24"/>
          <w:szCs w:val="24"/>
        </w:rPr>
        <w:t>ιήσει</w:t>
      </w:r>
      <w:r w:rsidR="007C12F8" w:rsidRPr="000A6DF5">
        <w:rPr>
          <w:rFonts w:ascii="Arial" w:eastAsia="Calibri" w:hAnsi="Arial" w:cs="Arial"/>
          <w:kern w:val="18"/>
          <w:sz w:val="24"/>
          <w:szCs w:val="24"/>
        </w:rPr>
        <w:t xml:space="preserve"> τ</w:t>
      </w:r>
      <w:r w:rsidR="007C12F8">
        <w:rPr>
          <w:rFonts w:ascii="Arial" w:eastAsia="Calibri" w:hAnsi="Arial" w:cs="Arial"/>
          <w:kern w:val="18"/>
          <w:sz w:val="24"/>
          <w:szCs w:val="24"/>
        </w:rPr>
        <w:t>α</w:t>
      </w:r>
      <w:r w:rsidR="007C12F8" w:rsidRPr="000A6DF5">
        <w:rPr>
          <w:rFonts w:ascii="Arial" w:eastAsia="Calibri" w:hAnsi="Arial" w:cs="Arial"/>
          <w:kern w:val="18"/>
          <w:sz w:val="24"/>
          <w:szCs w:val="24"/>
        </w:rPr>
        <w:t xml:space="preserve"> υφιστάμεν</w:t>
      </w:r>
      <w:r w:rsidR="007C12F8">
        <w:rPr>
          <w:rFonts w:ascii="Arial" w:eastAsia="Calibri" w:hAnsi="Arial" w:cs="Arial"/>
          <w:kern w:val="18"/>
          <w:sz w:val="24"/>
          <w:szCs w:val="24"/>
        </w:rPr>
        <w:t>α</w:t>
      </w:r>
      <w:r w:rsidR="007C12F8" w:rsidRPr="000A6DF5">
        <w:rPr>
          <w:rFonts w:ascii="Arial" w:eastAsia="Calibri" w:hAnsi="Arial" w:cs="Arial"/>
          <w:kern w:val="18"/>
          <w:sz w:val="24"/>
          <w:szCs w:val="24"/>
        </w:rPr>
        <w:t xml:space="preserve"> </w:t>
      </w:r>
      <w:proofErr w:type="spellStart"/>
      <w:r w:rsidR="007C12F8" w:rsidRPr="000A6DF5">
        <w:rPr>
          <w:rFonts w:ascii="Arial" w:eastAsia="Calibri" w:hAnsi="Arial" w:cs="Arial"/>
          <w:kern w:val="18"/>
          <w:sz w:val="24"/>
          <w:szCs w:val="24"/>
        </w:rPr>
        <w:t>προγραμμάτ</w:t>
      </w:r>
      <w:r w:rsidR="007C12F8">
        <w:rPr>
          <w:rFonts w:ascii="Arial" w:eastAsia="Calibri" w:hAnsi="Arial" w:cs="Arial"/>
          <w:kern w:val="18"/>
          <w:sz w:val="24"/>
          <w:szCs w:val="24"/>
        </w:rPr>
        <w:t>α</w:t>
      </w:r>
      <w:proofErr w:type="spellEnd"/>
      <w:r w:rsidR="007C12F8">
        <w:rPr>
          <w:rFonts w:ascii="Arial" w:eastAsia="Calibri" w:hAnsi="Arial" w:cs="Arial"/>
          <w:kern w:val="18"/>
          <w:sz w:val="24"/>
          <w:szCs w:val="24"/>
        </w:rPr>
        <w:t xml:space="preserve"> </w:t>
      </w:r>
      <w:r w:rsidR="007C12F8" w:rsidRPr="000A6DF5">
        <w:rPr>
          <w:rFonts w:ascii="Arial" w:eastAsia="Calibri" w:hAnsi="Arial" w:cs="Arial"/>
          <w:kern w:val="18"/>
          <w:sz w:val="24"/>
          <w:szCs w:val="24"/>
        </w:rPr>
        <w:t xml:space="preserve">πρόληψης (όπως π.χ. «Αξίζω μια ευκαιρία», «Επίδραση», </w:t>
      </w:r>
      <w:proofErr w:type="spellStart"/>
      <w:r w:rsidR="007C12F8" w:rsidRPr="000A6DF5">
        <w:rPr>
          <w:rFonts w:ascii="Arial" w:eastAsia="Calibri" w:hAnsi="Arial" w:cs="Arial"/>
          <w:kern w:val="18"/>
          <w:sz w:val="24"/>
          <w:szCs w:val="24"/>
        </w:rPr>
        <w:t>tkns</w:t>
      </w:r>
      <w:proofErr w:type="spellEnd"/>
      <w:r w:rsidR="007C12F8" w:rsidRPr="000A6DF5">
        <w:rPr>
          <w:rFonts w:ascii="Arial" w:eastAsia="Calibri" w:hAnsi="Arial" w:cs="Arial"/>
          <w:kern w:val="18"/>
          <w:sz w:val="24"/>
          <w:szCs w:val="24"/>
        </w:rPr>
        <w:t xml:space="preserve"> </w:t>
      </w:r>
      <w:proofErr w:type="spellStart"/>
      <w:r w:rsidR="007C12F8" w:rsidRPr="000A6DF5">
        <w:rPr>
          <w:rFonts w:ascii="Arial" w:eastAsia="Calibri" w:hAnsi="Arial" w:cs="Arial"/>
          <w:kern w:val="18"/>
          <w:sz w:val="24"/>
          <w:szCs w:val="24"/>
        </w:rPr>
        <w:t>κλπ</w:t>
      </w:r>
      <w:proofErr w:type="spellEnd"/>
      <w:r w:rsidR="007C12F8" w:rsidRPr="000A6DF5">
        <w:rPr>
          <w:rFonts w:ascii="Arial" w:eastAsia="Calibri" w:hAnsi="Arial" w:cs="Arial"/>
          <w:kern w:val="18"/>
          <w:sz w:val="24"/>
          <w:szCs w:val="24"/>
        </w:rPr>
        <w:t xml:space="preserve">) για εναλλακτικές δραστηριότητες και / η κάλυψη εκπαιδευτικών αναγκών.  </w:t>
      </w:r>
      <w:r w:rsidRPr="00D24376">
        <w:rPr>
          <w:rFonts w:ascii="Arial" w:eastAsia="Calibri" w:hAnsi="Arial" w:cs="Arial"/>
          <w:kern w:val="18"/>
          <w:sz w:val="24"/>
          <w:szCs w:val="24"/>
        </w:rPr>
        <w:t>Το πρόγραμμα δεν θα στοχεύσει πρωτίστως στην αριθμητική κάλυψη περιστατικών, αλλά στην ποιοτική ενίσχυση και ενδυνάμωση ορισμένων συμμετεχόντων, ανάλογα με τις οικονομικές δυνατότητες της παρέμβασης.</w:t>
      </w:r>
    </w:p>
    <w:p w14:paraId="188DC97E" w14:textId="1C361DEB" w:rsidR="00452F8F" w:rsidRPr="00D24376" w:rsidRDefault="00452F8F" w:rsidP="00452F8F">
      <w:pPr>
        <w:jc w:val="both"/>
        <w:rPr>
          <w:rFonts w:ascii="Arial" w:eastAsia="Calibri" w:hAnsi="Arial" w:cs="Arial"/>
          <w:kern w:val="18"/>
          <w:sz w:val="24"/>
          <w:szCs w:val="24"/>
        </w:rPr>
      </w:pPr>
    </w:p>
    <w:p w14:paraId="28535727" w14:textId="709DEBDC" w:rsidR="007C12F8" w:rsidRPr="00D24376" w:rsidRDefault="007C12F8" w:rsidP="007C12F8">
      <w:pPr>
        <w:jc w:val="both"/>
        <w:rPr>
          <w:rFonts w:ascii="Arial" w:eastAsia="Calibri" w:hAnsi="Arial" w:cs="Arial"/>
          <w:kern w:val="18"/>
          <w:sz w:val="24"/>
          <w:szCs w:val="24"/>
        </w:rPr>
      </w:pPr>
      <w:r>
        <w:rPr>
          <w:rFonts w:ascii="Arial" w:eastAsia="Calibri" w:hAnsi="Arial" w:cs="Arial"/>
          <w:kern w:val="18"/>
          <w:sz w:val="24"/>
          <w:szCs w:val="24"/>
        </w:rPr>
        <w:t>Πιο συγκεκριμένα αναμένονται:</w:t>
      </w:r>
    </w:p>
    <w:p w14:paraId="20432A2B" w14:textId="77777777" w:rsidR="007C12F8" w:rsidRPr="0029682E" w:rsidRDefault="007C12F8" w:rsidP="007C12F8">
      <w:pPr>
        <w:pStyle w:val="ListParagraph"/>
        <w:numPr>
          <w:ilvl w:val="0"/>
          <w:numId w:val="8"/>
        </w:numPr>
        <w:jc w:val="both"/>
        <w:rPr>
          <w:rFonts w:ascii="Arial" w:eastAsia="Calibri" w:hAnsi="Arial" w:cs="Arial"/>
          <w:kern w:val="18"/>
          <w:sz w:val="24"/>
          <w:szCs w:val="24"/>
        </w:rPr>
      </w:pPr>
      <w:r w:rsidRPr="0029682E">
        <w:rPr>
          <w:rFonts w:ascii="Arial" w:eastAsia="Calibri" w:hAnsi="Arial" w:cs="Arial"/>
          <w:kern w:val="18"/>
          <w:sz w:val="24"/>
          <w:szCs w:val="24"/>
        </w:rPr>
        <w:t>Εκτίμηση αναγκών</w:t>
      </w:r>
      <w:r>
        <w:rPr>
          <w:rFonts w:ascii="Arial" w:eastAsia="Calibri" w:hAnsi="Arial" w:cs="Arial"/>
          <w:kern w:val="18"/>
          <w:sz w:val="24"/>
          <w:szCs w:val="24"/>
        </w:rPr>
        <w:t xml:space="preserve"> </w:t>
      </w:r>
      <w:r w:rsidRPr="007C12F8">
        <w:rPr>
          <w:rFonts w:ascii="Arial" w:eastAsia="Calibri" w:hAnsi="Arial" w:cs="Arial"/>
          <w:kern w:val="18"/>
          <w:sz w:val="24"/>
          <w:szCs w:val="24"/>
        </w:rPr>
        <w:t>παιδιών, εφήβων και των οικογενειών τους που ανήκουν σε ευάλωτες ομάδες της Επαρχίας Αμμοχώστου και Λάρνακας.</w:t>
      </w:r>
      <w:r w:rsidRPr="0029682E">
        <w:rPr>
          <w:rFonts w:ascii="Arial" w:eastAsia="Calibri" w:hAnsi="Arial" w:cs="Arial"/>
          <w:kern w:val="18"/>
          <w:sz w:val="24"/>
          <w:szCs w:val="24"/>
        </w:rPr>
        <w:t>.</w:t>
      </w:r>
    </w:p>
    <w:p w14:paraId="0B1E264A" w14:textId="77777777" w:rsidR="007C12F8" w:rsidRPr="0029682E" w:rsidRDefault="007C12F8" w:rsidP="007C12F8">
      <w:pPr>
        <w:pStyle w:val="ListParagraph"/>
        <w:numPr>
          <w:ilvl w:val="0"/>
          <w:numId w:val="8"/>
        </w:numPr>
        <w:jc w:val="both"/>
        <w:rPr>
          <w:rFonts w:ascii="Arial" w:eastAsia="Calibri" w:hAnsi="Arial" w:cs="Arial"/>
          <w:kern w:val="18"/>
          <w:sz w:val="24"/>
          <w:szCs w:val="24"/>
        </w:rPr>
      </w:pPr>
      <w:r w:rsidRPr="0029682E">
        <w:rPr>
          <w:rFonts w:ascii="Arial" w:eastAsia="Calibri" w:hAnsi="Arial" w:cs="Arial"/>
          <w:kern w:val="18"/>
          <w:sz w:val="24"/>
          <w:szCs w:val="24"/>
        </w:rPr>
        <w:t>Παροχή συμβουλευτικών υπηρεσιών (</w:t>
      </w:r>
      <w:r>
        <w:rPr>
          <w:rFonts w:ascii="Arial" w:eastAsia="Calibri" w:hAnsi="Arial" w:cs="Arial"/>
          <w:kern w:val="18"/>
          <w:sz w:val="24"/>
          <w:szCs w:val="24"/>
        </w:rPr>
        <w:t xml:space="preserve">είτε </w:t>
      </w:r>
      <w:r w:rsidRPr="0029682E">
        <w:rPr>
          <w:rFonts w:ascii="Arial" w:eastAsia="Calibri" w:hAnsi="Arial" w:cs="Arial"/>
          <w:kern w:val="18"/>
          <w:sz w:val="24"/>
          <w:szCs w:val="24"/>
        </w:rPr>
        <w:t xml:space="preserve">κατ’ </w:t>
      </w:r>
      <w:r w:rsidRPr="002E28F9">
        <w:rPr>
          <w:rFonts w:ascii="Arial" w:eastAsia="Calibri" w:hAnsi="Arial" w:cs="Arial"/>
          <w:kern w:val="18"/>
          <w:sz w:val="24"/>
          <w:szCs w:val="24"/>
        </w:rPr>
        <w:t>οίκο</w:t>
      </w:r>
      <w:r>
        <w:rPr>
          <w:rFonts w:ascii="Arial" w:eastAsia="Calibri" w:hAnsi="Arial" w:cs="Arial"/>
          <w:kern w:val="18"/>
          <w:sz w:val="24"/>
          <w:szCs w:val="24"/>
        </w:rPr>
        <w:t xml:space="preserve">, είτε </w:t>
      </w:r>
      <w:r w:rsidRPr="0029682E">
        <w:rPr>
          <w:rFonts w:ascii="Arial" w:eastAsia="Calibri" w:hAnsi="Arial" w:cs="Arial"/>
          <w:kern w:val="18"/>
          <w:sz w:val="24"/>
          <w:szCs w:val="24"/>
        </w:rPr>
        <w:t xml:space="preserve">σε ειδικά διαμορφωμένους χώρους) στις κοινότητες από εξειδικευμένους επαγγελματίες (π.χ. ψυχολόγους / ψυχοθεραπευτές και κοινωνικούς λειτουργούς με επιπρόσθετα προσόντα στη συμβουλευτική).  </w:t>
      </w:r>
    </w:p>
    <w:p w14:paraId="6F39DDFC" w14:textId="77777777" w:rsidR="007C12F8" w:rsidRDefault="007C12F8" w:rsidP="007C12F8">
      <w:pPr>
        <w:pStyle w:val="ListParagraph"/>
        <w:numPr>
          <w:ilvl w:val="0"/>
          <w:numId w:val="8"/>
        </w:numPr>
        <w:jc w:val="both"/>
        <w:rPr>
          <w:rFonts w:ascii="Arial" w:eastAsia="Calibri" w:hAnsi="Arial" w:cs="Arial"/>
          <w:kern w:val="18"/>
          <w:sz w:val="24"/>
          <w:szCs w:val="24"/>
        </w:rPr>
      </w:pPr>
      <w:r w:rsidRPr="0029682E">
        <w:rPr>
          <w:rFonts w:ascii="Arial" w:eastAsia="Calibri" w:hAnsi="Arial" w:cs="Arial"/>
          <w:kern w:val="18"/>
          <w:sz w:val="24"/>
          <w:szCs w:val="24"/>
        </w:rPr>
        <w:t xml:space="preserve">Παροχή διευκολύνσεων για κάλυψη των εκπαιδευτικών αναγκών των παιδιών.  Κατόπιν αξιολόγησης από σχολικό ψυχολόγο, θα γίνεται παραπομπή εκεί όπου εντοπίζονται εκπαιδευτικά κενά για ενισχυτική διδασκαλία.  </w:t>
      </w:r>
    </w:p>
    <w:p w14:paraId="0B90F0C9" w14:textId="7CA55EFC" w:rsidR="007C12F8" w:rsidRPr="0029682E" w:rsidRDefault="007C12F8" w:rsidP="007C12F8">
      <w:pPr>
        <w:pStyle w:val="ListParagraph"/>
        <w:numPr>
          <w:ilvl w:val="0"/>
          <w:numId w:val="8"/>
        </w:numPr>
        <w:jc w:val="both"/>
        <w:rPr>
          <w:rFonts w:ascii="Arial" w:eastAsia="Calibri" w:hAnsi="Arial" w:cs="Arial"/>
          <w:kern w:val="18"/>
          <w:sz w:val="24"/>
          <w:szCs w:val="24"/>
        </w:rPr>
      </w:pPr>
      <w:r>
        <w:rPr>
          <w:rFonts w:ascii="Arial" w:eastAsia="Calibri" w:hAnsi="Arial" w:cs="Arial"/>
          <w:kern w:val="18"/>
          <w:sz w:val="24"/>
          <w:szCs w:val="24"/>
        </w:rPr>
        <w:t>Προκρίνεται η ε</w:t>
      </w:r>
      <w:r w:rsidRPr="0029682E">
        <w:rPr>
          <w:rFonts w:ascii="Arial" w:eastAsia="Calibri" w:hAnsi="Arial" w:cs="Arial"/>
          <w:kern w:val="18"/>
          <w:sz w:val="24"/>
          <w:szCs w:val="24"/>
        </w:rPr>
        <w:t>ξασφάλιση σ</w:t>
      </w:r>
      <w:r>
        <w:rPr>
          <w:rFonts w:ascii="Arial" w:eastAsia="Calibri" w:hAnsi="Arial" w:cs="Arial"/>
          <w:kern w:val="18"/>
          <w:sz w:val="24"/>
          <w:szCs w:val="24"/>
        </w:rPr>
        <w:t xml:space="preserve">υνεργασίας με την Τοπική Αυτοδιοίκηση και άλλα </w:t>
      </w:r>
      <w:r w:rsidRPr="0029682E">
        <w:rPr>
          <w:rFonts w:ascii="Arial" w:eastAsia="Calibri" w:hAnsi="Arial" w:cs="Arial"/>
          <w:kern w:val="18"/>
          <w:sz w:val="24"/>
          <w:szCs w:val="24"/>
        </w:rPr>
        <w:t>οργανωμέν</w:t>
      </w:r>
      <w:r>
        <w:rPr>
          <w:rFonts w:ascii="Arial" w:eastAsia="Calibri" w:hAnsi="Arial" w:cs="Arial"/>
          <w:kern w:val="18"/>
          <w:sz w:val="24"/>
          <w:szCs w:val="24"/>
        </w:rPr>
        <w:t xml:space="preserve">α </w:t>
      </w:r>
      <w:r w:rsidRPr="0029682E">
        <w:rPr>
          <w:rFonts w:ascii="Arial" w:eastAsia="Calibri" w:hAnsi="Arial" w:cs="Arial"/>
          <w:kern w:val="18"/>
          <w:sz w:val="24"/>
          <w:szCs w:val="24"/>
        </w:rPr>
        <w:t>σ</w:t>
      </w:r>
      <w:r>
        <w:rPr>
          <w:rFonts w:ascii="Arial" w:eastAsia="Calibri" w:hAnsi="Arial" w:cs="Arial"/>
          <w:kern w:val="18"/>
          <w:sz w:val="24"/>
          <w:szCs w:val="24"/>
        </w:rPr>
        <w:t>ύνολα</w:t>
      </w:r>
      <w:r w:rsidRPr="0029682E">
        <w:rPr>
          <w:rFonts w:ascii="Arial" w:eastAsia="Calibri" w:hAnsi="Arial" w:cs="Arial"/>
          <w:kern w:val="18"/>
          <w:sz w:val="24"/>
          <w:szCs w:val="24"/>
        </w:rPr>
        <w:t xml:space="preserve"> των κοινοτήτων στο πρόγραμμα.</w:t>
      </w:r>
    </w:p>
    <w:p w14:paraId="1EAF9E5B" w14:textId="52720E8F" w:rsidR="007C12F8" w:rsidRPr="00D24376" w:rsidRDefault="007C12F8" w:rsidP="00D24376">
      <w:pPr>
        <w:jc w:val="both"/>
        <w:rPr>
          <w:rFonts w:ascii="Arial" w:eastAsia="Calibri" w:hAnsi="Arial" w:cs="Arial"/>
          <w:kern w:val="18"/>
          <w:sz w:val="24"/>
          <w:szCs w:val="24"/>
        </w:rPr>
      </w:pPr>
    </w:p>
    <w:p w14:paraId="5A1B3DFF" w14:textId="77777777" w:rsidR="00802C47" w:rsidRPr="00D24376" w:rsidRDefault="00802C47" w:rsidP="00802C47">
      <w:pPr>
        <w:spacing w:after="120"/>
        <w:jc w:val="both"/>
        <w:rPr>
          <w:rFonts w:ascii="Arial" w:eastAsia="Calibri" w:hAnsi="Arial" w:cs="Arial"/>
          <w:kern w:val="18"/>
          <w:sz w:val="24"/>
          <w:szCs w:val="24"/>
        </w:rPr>
      </w:pPr>
    </w:p>
    <w:p w14:paraId="6226557F" w14:textId="77777777" w:rsidR="00802C47" w:rsidRPr="0092758E" w:rsidRDefault="00802C47" w:rsidP="00802C47">
      <w:pPr>
        <w:numPr>
          <w:ilvl w:val="0"/>
          <w:numId w:val="1"/>
        </w:numPr>
        <w:tabs>
          <w:tab w:val="left" w:pos="426"/>
        </w:tabs>
        <w:spacing w:after="120"/>
        <w:ind w:left="142" w:hanging="142"/>
        <w:jc w:val="both"/>
        <w:rPr>
          <w:rFonts w:ascii="Arial" w:eastAsia="Calibri" w:hAnsi="Arial" w:cs="Arial"/>
          <w:b/>
          <w:bCs/>
          <w:kern w:val="18"/>
          <w:sz w:val="24"/>
          <w:szCs w:val="24"/>
        </w:rPr>
      </w:pPr>
      <w:r w:rsidRPr="0092758E">
        <w:rPr>
          <w:rFonts w:ascii="Arial" w:eastAsia="Calibri" w:hAnsi="Arial" w:cs="Arial"/>
          <w:b/>
          <w:bCs/>
          <w:kern w:val="18"/>
          <w:sz w:val="24"/>
          <w:szCs w:val="24"/>
        </w:rPr>
        <w:t>Βασικά στοιχεία που πρέπει να περιέχει η κάθε πρόταση προκειμένου να εξεταστεί:</w:t>
      </w:r>
    </w:p>
    <w:p w14:paraId="73AADE9F" w14:textId="77777777" w:rsidR="00802C47" w:rsidRPr="00D24376" w:rsidRDefault="00802C47" w:rsidP="00802C47">
      <w:pPr>
        <w:spacing w:after="120"/>
        <w:ind w:left="142"/>
        <w:jc w:val="both"/>
        <w:rPr>
          <w:rFonts w:ascii="Arial" w:eastAsia="Calibri" w:hAnsi="Arial" w:cs="Arial"/>
          <w:kern w:val="18"/>
          <w:sz w:val="24"/>
          <w:szCs w:val="24"/>
        </w:rPr>
      </w:pPr>
      <w:r w:rsidRPr="00D24376">
        <w:rPr>
          <w:rFonts w:ascii="Arial" w:eastAsia="Calibri" w:hAnsi="Arial" w:cs="Arial"/>
          <w:kern w:val="18"/>
          <w:sz w:val="24"/>
          <w:szCs w:val="24"/>
        </w:rPr>
        <w:t>Τα στοιχεία που  απαιτείται να κατατεθούν στην ΑΑΕΚ για σκοπούς αξιολόγησης είναι αφορούν  στα εξής:</w:t>
      </w:r>
    </w:p>
    <w:p w14:paraId="7D2B72C4" w14:textId="77777777" w:rsidR="00802C47" w:rsidRPr="00D24376" w:rsidRDefault="00802C47" w:rsidP="00802C47">
      <w:pPr>
        <w:numPr>
          <w:ilvl w:val="1"/>
          <w:numId w:val="1"/>
        </w:numPr>
        <w:spacing w:after="120"/>
        <w:ind w:left="567" w:hanging="425"/>
        <w:jc w:val="both"/>
        <w:rPr>
          <w:rFonts w:ascii="Arial" w:eastAsia="Calibri" w:hAnsi="Arial" w:cs="Arial"/>
          <w:kern w:val="18"/>
          <w:sz w:val="24"/>
          <w:szCs w:val="24"/>
          <w:lang w:val="en-US"/>
        </w:rPr>
      </w:pPr>
      <w:proofErr w:type="spellStart"/>
      <w:r w:rsidRPr="00D24376">
        <w:rPr>
          <w:rFonts w:ascii="Arial" w:eastAsia="Calibri" w:hAnsi="Arial" w:cs="Arial"/>
          <w:kern w:val="18"/>
          <w:sz w:val="24"/>
          <w:szCs w:val="24"/>
          <w:lang w:val="en-US"/>
        </w:rPr>
        <w:t>Ονομ</w:t>
      </w:r>
      <w:proofErr w:type="spellEnd"/>
      <w:r w:rsidRPr="00D24376">
        <w:rPr>
          <w:rFonts w:ascii="Arial" w:eastAsia="Calibri" w:hAnsi="Arial" w:cs="Arial"/>
          <w:kern w:val="18"/>
          <w:sz w:val="24"/>
          <w:szCs w:val="24"/>
          <w:lang w:val="en-US"/>
        </w:rPr>
        <w:t xml:space="preserve">ασία </w:t>
      </w:r>
      <w:proofErr w:type="spellStart"/>
      <w:r w:rsidRPr="00D24376">
        <w:rPr>
          <w:rFonts w:ascii="Arial" w:eastAsia="Calibri" w:hAnsi="Arial" w:cs="Arial"/>
          <w:kern w:val="18"/>
          <w:sz w:val="24"/>
          <w:szCs w:val="24"/>
          <w:lang w:val="en-US"/>
        </w:rPr>
        <w:t>Προλη</w:t>
      </w:r>
      <w:proofErr w:type="spellEnd"/>
      <w:r w:rsidRPr="00D24376">
        <w:rPr>
          <w:rFonts w:ascii="Arial" w:eastAsia="Calibri" w:hAnsi="Arial" w:cs="Arial"/>
          <w:kern w:val="18"/>
          <w:sz w:val="24"/>
          <w:szCs w:val="24"/>
          <w:lang w:val="en-US"/>
        </w:rPr>
        <w:t xml:space="preserve">πτικού </w:t>
      </w:r>
      <w:proofErr w:type="spellStart"/>
      <w:r w:rsidRPr="00D24376">
        <w:rPr>
          <w:rFonts w:ascii="Arial" w:eastAsia="Calibri" w:hAnsi="Arial" w:cs="Arial"/>
          <w:kern w:val="18"/>
          <w:sz w:val="24"/>
          <w:szCs w:val="24"/>
          <w:lang w:val="en-US"/>
        </w:rPr>
        <w:t>Προγράμμ</w:t>
      </w:r>
      <w:proofErr w:type="spellEnd"/>
      <w:r w:rsidRPr="00D24376">
        <w:rPr>
          <w:rFonts w:ascii="Arial" w:eastAsia="Calibri" w:hAnsi="Arial" w:cs="Arial"/>
          <w:kern w:val="18"/>
          <w:sz w:val="24"/>
          <w:szCs w:val="24"/>
          <w:lang w:val="en-US"/>
        </w:rPr>
        <w:t>ατος</w:t>
      </w:r>
    </w:p>
    <w:p w14:paraId="06DED6E5" w14:textId="77777777" w:rsidR="00802C47" w:rsidRPr="00D24376" w:rsidRDefault="00802C47" w:rsidP="00802C47">
      <w:pPr>
        <w:numPr>
          <w:ilvl w:val="1"/>
          <w:numId w:val="1"/>
        </w:numPr>
        <w:spacing w:after="120"/>
        <w:ind w:left="567" w:hanging="425"/>
        <w:jc w:val="both"/>
        <w:rPr>
          <w:rFonts w:ascii="Arial" w:eastAsia="Calibri" w:hAnsi="Arial" w:cs="Arial"/>
          <w:kern w:val="18"/>
          <w:sz w:val="24"/>
          <w:szCs w:val="24"/>
        </w:rPr>
      </w:pPr>
      <w:r w:rsidRPr="00D24376">
        <w:rPr>
          <w:rFonts w:ascii="Arial" w:eastAsia="Calibri" w:hAnsi="Arial" w:cs="Arial"/>
          <w:kern w:val="18"/>
          <w:sz w:val="24"/>
          <w:szCs w:val="24"/>
        </w:rPr>
        <w:t>Νομικό καθεστώς λειτουργίας του αιτητή</w:t>
      </w:r>
    </w:p>
    <w:p w14:paraId="2DE6D540" w14:textId="77777777" w:rsidR="00802C47" w:rsidRPr="00D24376" w:rsidRDefault="00802C47" w:rsidP="00802C47">
      <w:pPr>
        <w:numPr>
          <w:ilvl w:val="1"/>
          <w:numId w:val="1"/>
        </w:numPr>
        <w:spacing w:after="120"/>
        <w:ind w:left="567" w:hanging="425"/>
        <w:jc w:val="both"/>
        <w:rPr>
          <w:rFonts w:ascii="Arial" w:eastAsia="Calibri" w:hAnsi="Arial" w:cs="Arial"/>
          <w:kern w:val="18"/>
          <w:sz w:val="24"/>
          <w:szCs w:val="24"/>
        </w:rPr>
      </w:pPr>
      <w:r w:rsidRPr="00D24376">
        <w:rPr>
          <w:rFonts w:ascii="Arial" w:eastAsia="Calibri" w:hAnsi="Arial" w:cs="Arial"/>
          <w:kern w:val="18"/>
          <w:sz w:val="24"/>
          <w:szCs w:val="24"/>
        </w:rPr>
        <w:t>Στοιχεία Συντονιστή/ων του προγράμματος (μαζί με σχετικά βιογραφικά)</w:t>
      </w:r>
    </w:p>
    <w:p w14:paraId="0B8FCBB9" w14:textId="77777777" w:rsidR="00802C47" w:rsidRPr="00D24376" w:rsidRDefault="00802C47" w:rsidP="00802C47">
      <w:pPr>
        <w:spacing w:after="120"/>
        <w:ind w:left="567"/>
        <w:jc w:val="both"/>
        <w:rPr>
          <w:rFonts w:ascii="Arial" w:eastAsia="Calibri" w:hAnsi="Arial" w:cs="Arial"/>
          <w:kern w:val="18"/>
          <w:sz w:val="24"/>
          <w:szCs w:val="24"/>
        </w:rPr>
      </w:pPr>
      <w:r w:rsidRPr="00D24376">
        <w:rPr>
          <w:rFonts w:ascii="Arial" w:eastAsia="Calibri" w:hAnsi="Arial" w:cs="Arial"/>
          <w:kern w:val="18"/>
          <w:sz w:val="24"/>
          <w:szCs w:val="24"/>
        </w:rPr>
        <w:t>Στοιχεία Συνεργατών (</w:t>
      </w:r>
      <w:r w:rsidRPr="00D24376">
        <w:rPr>
          <w:rFonts w:ascii="Arial" w:hAnsi="Arial" w:cs="Arial"/>
          <w:sz w:val="24"/>
          <w:szCs w:val="24"/>
        </w:rPr>
        <w:t>μαζί με σχετικά βιογραφικά 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 και συμφωνητικό συνεργασίας μεταξύ των συνεργαζόμενων φορέων.</w:t>
      </w:r>
      <w:r w:rsidRPr="00D24376">
        <w:rPr>
          <w:rFonts w:ascii="Arial" w:eastAsia="Calibri" w:hAnsi="Arial" w:cs="Arial"/>
          <w:kern w:val="18"/>
          <w:sz w:val="24"/>
          <w:szCs w:val="24"/>
        </w:rPr>
        <w:t xml:space="preserve"> </w:t>
      </w:r>
    </w:p>
    <w:p w14:paraId="26873906"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4) Περιγραφή δεικτών αποτελεσματικότητας του προγράμματος και των σχετικών εντύπων που θα χρησιμοποιηθούν για το σκοπό αυτό.</w:t>
      </w:r>
    </w:p>
    <w:p w14:paraId="2CA3533A"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5) Υποβολή εργαλείων που θα χρησιμοποιηθούν για σκοπούς αξιολόγησης των αναγκών των συμμετεχόντων.</w:t>
      </w:r>
      <w:r w:rsidRPr="00D24376">
        <w:rPr>
          <w:rStyle w:val="FootnoteReference"/>
          <w:rFonts w:ascii="Arial" w:eastAsia="Calibri" w:hAnsi="Arial" w:cs="Arial"/>
          <w:kern w:val="18"/>
          <w:sz w:val="24"/>
          <w:szCs w:val="24"/>
        </w:rPr>
        <w:footnoteReference w:id="2"/>
      </w:r>
    </w:p>
    <w:p w14:paraId="10BCACD1"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6) Προϋπολογισμός και αναλυτικό διάγραμμα επιμερισμού δαπάνης</w:t>
      </w:r>
      <w:r w:rsidRPr="00D24376">
        <w:rPr>
          <w:rFonts w:ascii="Arial" w:eastAsia="Calibri" w:hAnsi="Arial" w:cs="Arial"/>
          <w:kern w:val="18"/>
          <w:sz w:val="24"/>
          <w:szCs w:val="24"/>
          <w:vertAlign w:val="superscript"/>
        </w:rPr>
        <w:footnoteReference w:id="3"/>
      </w:r>
      <w:r w:rsidRPr="00D24376">
        <w:rPr>
          <w:rFonts w:ascii="Arial" w:eastAsia="Calibri" w:hAnsi="Arial" w:cs="Arial"/>
          <w:kern w:val="18"/>
          <w:sz w:val="24"/>
          <w:szCs w:val="24"/>
        </w:rPr>
        <w:t xml:space="preserve">. Διευκρινίζεται ότι η ΑΑΕΚ διατηρεί το δικαίωμα να ζητήσει όλα τα σχετικά τιμολόγια. </w:t>
      </w:r>
    </w:p>
    <w:p w14:paraId="51E48FF0" w14:textId="77777777" w:rsidR="00FA5A49"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7) Λεπτομερής συμπλήρωση της αίτησης</w:t>
      </w:r>
    </w:p>
    <w:p w14:paraId="313E921D" w14:textId="63A87D8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 </w:t>
      </w:r>
    </w:p>
    <w:p w14:paraId="0757ADA6" w14:textId="77777777" w:rsidR="00802C47" w:rsidRPr="00D24376" w:rsidRDefault="00802C47" w:rsidP="00802C47">
      <w:pPr>
        <w:numPr>
          <w:ilvl w:val="0"/>
          <w:numId w:val="1"/>
        </w:numPr>
        <w:tabs>
          <w:tab w:val="left" w:pos="426"/>
        </w:tabs>
        <w:spacing w:after="120"/>
        <w:ind w:left="142" w:hanging="142"/>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Εκθέσεις</w:t>
      </w:r>
      <w:proofErr w:type="spellEnd"/>
      <w:r w:rsidRPr="00D24376">
        <w:rPr>
          <w:rFonts w:ascii="Arial" w:eastAsia="Calibri" w:hAnsi="Arial" w:cs="Arial"/>
          <w:b/>
          <w:kern w:val="18"/>
          <w:sz w:val="24"/>
          <w:szCs w:val="24"/>
          <w:lang w:val="en-US"/>
        </w:rPr>
        <w:t xml:space="preserve"> </w:t>
      </w:r>
    </w:p>
    <w:p w14:paraId="49AD7D7D" w14:textId="77777777" w:rsidR="00802C47" w:rsidRPr="00D24376" w:rsidRDefault="00802C47" w:rsidP="00802C47">
      <w:p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Η διεκπεραίωση του έργου προϋποθέτει την υποβολή των πιο κάτω εκθέσεων:</w:t>
      </w:r>
    </w:p>
    <w:p w14:paraId="1FB4097E" w14:textId="167AEEF5" w:rsidR="00802C47" w:rsidRDefault="00802C47" w:rsidP="00802C47">
      <w:pPr>
        <w:pStyle w:val="ListParagraph"/>
        <w:numPr>
          <w:ilvl w:val="0"/>
          <w:numId w:val="4"/>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Έκθεση σχεδιασμού, (εντός 15 ημερών από την ημερομηνία υπογραφής του συμβολαίου) η οποία να συμπεριλαμβάνει:</w:t>
      </w:r>
    </w:p>
    <w:p w14:paraId="052DE1FB" w14:textId="77777777" w:rsidR="0092758E" w:rsidRPr="00D24376" w:rsidRDefault="0092758E" w:rsidP="0092758E">
      <w:pPr>
        <w:pStyle w:val="ListParagraph"/>
        <w:tabs>
          <w:tab w:val="left" w:pos="426"/>
        </w:tabs>
        <w:spacing w:after="120"/>
        <w:ind w:left="360"/>
        <w:jc w:val="both"/>
        <w:rPr>
          <w:rFonts w:ascii="Arial" w:eastAsia="Calibri" w:hAnsi="Arial" w:cs="Arial"/>
          <w:kern w:val="18"/>
          <w:sz w:val="24"/>
          <w:szCs w:val="24"/>
        </w:rPr>
      </w:pPr>
    </w:p>
    <w:p w14:paraId="58DCDB86"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2BDE78BA"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Τα κύρια θέματα που εντοπίστηκαν</w:t>
      </w:r>
    </w:p>
    <w:p w14:paraId="10CA3145"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Τις άμεσες ενέργειες που προτείνονται και τις προτεραιότητες που τίθενται</w:t>
      </w:r>
    </w:p>
    <w:p w14:paraId="37D0D24C"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w:t>
      </w:r>
      <w:r w:rsidRPr="00D24376">
        <w:rPr>
          <w:rFonts w:ascii="Arial" w:eastAsia="Calibri" w:hAnsi="Arial" w:cs="Arial"/>
          <w:kern w:val="18"/>
          <w:sz w:val="24"/>
          <w:szCs w:val="24"/>
          <w:lang w:val="en-US"/>
        </w:rPr>
        <w:t>o</w:t>
      </w:r>
      <w:r w:rsidRPr="00D24376">
        <w:rPr>
          <w:rFonts w:ascii="Arial" w:eastAsia="Calibri" w:hAnsi="Arial" w:cs="Arial"/>
          <w:kern w:val="18"/>
          <w:sz w:val="24"/>
          <w:szCs w:val="24"/>
        </w:rPr>
        <w:t xml:space="preserve"> επικαιροποιημένο χρονοδιάγραμμα υλοποίησης του Αντικειμένου της Σύμβασης, με σημειωμένα τα κρίσιμα σημεία</w:t>
      </w:r>
    </w:p>
    <w:p w14:paraId="61208A38"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Συμφωνητικά συνεργασίας των ατόμων που προσλήφθηκαν για την εφαρμογή της Σύμβασης, μόλις αυτά είναι διαθέσιμα</w:t>
      </w:r>
    </w:p>
    <w:p w14:paraId="386373AA"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Το πρόγραμμα εργασιών για την υλοποίηση του Αντικειμένου της Σύμβασης.</w:t>
      </w:r>
    </w:p>
    <w:p w14:paraId="5A591B1F" w14:textId="77777777" w:rsidR="00802C47" w:rsidRPr="00D24376" w:rsidRDefault="00802C47" w:rsidP="00802C47">
      <w:pPr>
        <w:pStyle w:val="ListParagraph"/>
        <w:tabs>
          <w:tab w:val="left" w:pos="426"/>
        </w:tabs>
        <w:spacing w:after="120"/>
        <w:ind w:left="780"/>
        <w:jc w:val="both"/>
        <w:rPr>
          <w:rFonts w:ascii="Arial" w:eastAsia="Calibri" w:hAnsi="Arial" w:cs="Arial"/>
          <w:kern w:val="18"/>
          <w:sz w:val="24"/>
          <w:szCs w:val="24"/>
        </w:rPr>
      </w:pPr>
    </w:p>
    <w:p w14:paraId="2772505A" w14:textId="5EC081BC" w:rsidR="00802C47" w:rsidRPr="00D24376" w:rsidRDefault="00AF5E74" w:rsidP="00802C47">
      <w:pPr>
        <w:pStyle w:val="ListParagraph"/>
        <w:numPr>
          <w:ilvl w:val="0"/>
          <w:numId w:val="4"/>
        </w:numPr>
        <w:tabs>
          <w:tab w:val="left" w:pos="426"/>
        </w:tabs>
        <w:spacing w:after="120"/>
        <w:jc w:val="both"/>
        <w:rPr>
          <w:rFonts w:ascii="Arial" w:eastAsia="Calibri" w:hAnsi="Arial" w:cs="Arial"/>
          <w:kern w:val="18"/>
          <w:sz w:val="24"/>
          <w:szCs w:val="24"/>
        </w:rPr>
      </w:pPr>
      <w:r>
        <w:rPr>
          <w:rFonts w:ascii="Arial" w:eastAsia="Calibri" w:hAnsi="Arial" w:cs="Arial"/>
          <w:kern w:val="18"/>
          <w:sz w:val="24"/>
          <w:szCs w:val="24"/>
        </w:rPr>
        <w:t xml:space="preserve">Δύο </w:t>
      </w:r>
      <w:proofErr w:type="spellStart"/>
      <w:r w:rsidRPr="00D24376">
        <w:rPr>
          <w:rFonts w:ascii="Arial" w:eastAsia="Calibri" w:hAnsi="Arial" w:cs="Arial"/>
          <w:kern w:val="18"/>
          <w:sz w:val="24"/>
          <w:szCs w:val="24"/>
        </w:rPr>
        <w:t>Τετραμ</w:t>
      </w:r>
      <w:r>
        <w:rPr>
          <w:rFonts w:ascii="Arial" w:eastAsia="Calibri" w:hAnsi="Arial" w:cs="Arial"/>
          <w:kern w:val="18"/>
          <w:sz w:val="24"/>
          <w:szCs w:val="24"/>
        </w:rPr>
        <w:t>η</w:t>
      </w:r>
      <w:r w:rsidRPr="00D24376">
        <w:rPr>
          <w:rFonts w:ascii="Arial" w:eastAsia="Calibri" w:hAnsi="Arial" w:cs="Arial"/>
          <w:kern w:val="18"/>
          <w:sz w:val="24"/>
          <w:szCs w:val="24"/>
        </w:rPr>
        <w:t>νιαίες</w:t>
      </w:r>
      <w:proofErr w:type="spellEnd"/>
      <w:r w:rsidRPr="00D24376">
        <w:rPr>
          <w:rFonts w:ascii="Arial" w:eastAsia="Calibri" w:hAnsi="Arial" w:cs="Arial"/>
          <w:kern w:val="18"/>
          <w:sz w:val="24"/>
          <w:szCs w:val="24"/>
        </w:rPr>
        <w:t xml:space="preserve"> </w:t>
      </w:r>
      <w:r w:rsidR="00802C47" w:rsidRPr="00D24376">
        <w:rPr>
          <w:rFonts w:ascii="Arial" w:eastAsia="Calibri" w:hAnsi="Arial" w:cs="Arial"/>
          <w:kern w:val="18"/>
          <w:sz w:val="24"/>
          <w:szCs w:val="24"/>
        </w:rPr>
        <w:t>εκθέσεις υλοποίησης (4ος και 8ος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6781493C" w14:textId="77777777" w:rsidR="00802C47" w:rsidRPr="00D24376" w:rsidRDefault="00802C47" w:rsidP="00802C47">
      <w:pPr>
        <w:pStyle w:val="ListParagraph"/>
        <w:tabs>
          <w:tab w:val="left" w:pos="426"/>
        </w:tabs>
        <w:spacing w:after="120"/>
        <w:ind w:left="360"/>
        <w:jc w:val="both"/>
        <w:rPr>
          <w:rFonts w:ascii="Arial" w:eastAsia="Calibri" w:hAnsi="Arial" w:cs="Arial"/>
          <w:kern w:val="18"/>
          <w:sz w:val="24"/>
          <w:szCs w:val="24"/>
        </w:rPr>
      </w:pPr>
    </w:p>
    <w:p w14:paraId="65E37A01" w14:textId="4C431DC5" w:rsidR="00802C47" w:rsidRDefault="00802C47" w:rsidP="00802C47">
      <w:pPr>
        <w:pStyle w:val="ListParagraph"/>
        <w:numPr>
          <w:ilvl w:val="0"/>
          <w:numId w:val="4"/>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Τελική Έκθεση υλοποίησης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45D9E243" w14:textId="77777777" w:rsidR="0092758E" w:rsidRPr="0092758E" w:rsidRDefault="0092758E" w:rsidP="0092758E">
      <w:pPr>
        <w:tabs>
          <w:tab w:val="left" w:pos="426"/>
        </w:tabs>
        <w:spacing w:after="120"/>
        <w:jc w:val="both"/>
        <w:rPr>
          <w:rFonts w:ascii="Arial" w:eastAsia="Calibri" w:hAnsi="Arial" w:cs="Arial"/>
          <w:kern w:val="18"/>
          <w:sz w:val="24"/>
          <w:szCs w:val="24"/>
        </w:rPr>
      </w:pPr>
    </w:p>
    <w:p w14:paraId="62CC7830"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στοιχεία σε σχέση με  το προφίλ των ατόμων που επιλέχθηκαν (π.χ. ηλικίες,  φύλο, κοινωνικό-οικονομικό </w:t>
      </w:r>
      <w:proofErr w:type="spellStart"/>
      <w:r w:rsidRPr="00D24376">
        <w:rPr>
          <w:rFonts w:ascii="Arial" w:eastAsia="Calibri" w:hAnsi="Arial" w:cs="Arial"/>
          <w:kern w:val="18"/>
          <w:sz w:val="24"/>
          <w:szCs w:val="24"/>
        </w:rPr>
        <w:t>κλπ</w:t>
      </w:r>
      <w:proofErr w:type="spellEnd"/>
      <w:r w:rsidRPr="00D24376">
        <w:rPr>
          <w:rFonts w:ascii="Arial" w:eastAsia="Calibri" w:hAnsi="Arial" w:cs="Arial"/>
          <w:kern w:val="18"/>
          <w:sz w:val="24"/>
          <w:szCs w:val="24"/>
        </w:rPr>
        <w:t xml:space="preserve">), </w:t>
      </w:r>
    </w:p>
    <w:p w14:paraId="592BC4FE"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έκθεση εκτίμησης αναγκών των ομάδων στόχου</w:t>
      </w:r>
    </w:p>
    <w:p w14:paraId="7F313244"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κατάλογο των συνεργατών </w:t>
      </w:r>
    </w:p>
    <w:p w14:paraId="1D624D6C"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δραστηριότητες που συμπεριέλαβε το πρόγραμμα, </w:t>
      </w:r>
    </w:p>
    <w:p w14:paraId="5F40DF4E"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αποτελέσματα,</w:t>
      </w:r>
    </w:p>
    <w:p w14:paraId="56C3A095"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αναλυτική κατάσταση των εξόδων του προγράμματος με τα σχετικά αποδεικτικά, η οποία θα περιλαμβάνει όνομα, ημερομηνία, αριθμό τιμολογίου και ποσό.</w:t>
      </w:r>
    </w:p>
    <w:p w14:paraId="29F44787"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w:t>
      </w:r>
    </w:p>
    <w:p w14:paraId="1B68BFE4" w14:textId="77777777" w:rsidR="00802C47" w:rsidRPr="00D24376" w:rsidRDefault="00802C47" w:rsidP="00802C47">
      <w:pPr>
        <w:tabs>
          <w:tab w:val="left" w:pos="284"/>
        </w:tabs>
        <w:spacing w:after="120"/>
        <w:ind w:left="360"/>
        <w:jc w:val="both"/>
        <w:rPr>
          <w:rFonts w:ascii="Arial" w:eastAsia="Calibri" w:hAnsi="Arial" w:cs="Arial"/>
          <w:b/>
          <w:kern w:val="18"/>
          <w:sz w:val="24"/>
          <w:szCs w:val="24"/>
        </w:rPr>
      </w:pPr>
    </w:p>
    <w:p w14:paraId="1C9649FF" w14:textId="77777777" w:rsidR="00802C47" w:rsidRPr="00D24376" w:rsidRDefault="00802C47" w:rsidP="00802C47">
      <w:pPr>
        <w:pStyle w:val="ListParagraph"/>
        <w:tabs>
          <w:tab w:val="left" w:pos="284"/>
        </w:tabs>
        <w:spacing w:after="120"/>
        <w:ind w:left="1080"/>
        <w:jc w:val="both"/>
        <w:rPr>
          <w:rFonts w:ascii="Arial" w:eastAsia="Calibri" w:hAnsi="Arial" w:cs="Arial"/>
          <w:b/>
          <w:kern w:val="18"/>
          <w:sz w:val="24"/>
          <w:szCs w:val="24"/>
        </w:rPr>
      </w:pPr>
    </w:p>
    <w:p w14:paraId="74BB87E0" w14:textId="77777777" w:rsidR="00AF5E74" w:rsidRDefault="00802C47" w:rsidP="00802C47">
      <w:pPr>
        <w:pStyle w:val="ListParagraph"/>
        <w:numPr>
          <w:ilvl w:val="0"/>
          <w:numId w:val="7"/>
        </w:numPr>
        <w:tabs>
          <w:tab w:val="left" w:pos="284"/>
        </w:tabs>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Υποβολή των εντύπων αξιολόγησης των αναγκών των συμμετεχόντων (ανά περίπτωση) και των εντύπων αξιολόγησης της αποτελεσματικότητας του προγράμματος.</w:t>
      </w:r>
    </w:p>
    <w:p w14:paraId="4CA19001" w14:textId="1A3DE0E4" w:rsidR="00802C47" w:rsidRPr="00D24376" w:rsidRDefault="00AF5E74" w:rsidP="00802C47">
      <w:pPr>
        <w:pStyle w:val="ListParagraph"/>
        <w:numPr>
          <w:ilvl w:val="0"/>
          <w:numId w:val="7"/>
        </w:numPr>
        <w:tabs>
          <w:tab w:val="left" w:pos="284"/>
        </w:tabs>
        <w:spacing w:after="120"/>
        <w:jc w:val="both"/>
        <w:rPr>
          <w:rFonts w:ascii="Arial" w:eastAsia="Calibri" w:hAnsi="Arial" w:cs="Arial"/>
          <w:bCs/>
          <w:kern w:val="18"/>
          <w:sz w:val="24"/>
          <w:szCs w:val="24"/>
        </w:rPr>
      </w:pPr>
      <w:r>
        <w:rPr>
          <w:rFonts w:ascii="Arial" w:eastAsia="Calibri" w:hAnsi="Arial" w:cs="Arial"/>
          <w:bCs/>
          <w:kern w:val="18"/>
          <w:sz w:val="24"/>
          <w:szCs w:val="24"/>
        </w:rPr>
        <w:t>Συμπληρωμένο το έντυπο παρακολούθησης Προγραμμάτων Πρόληψης της ΑΑΕΚ που θα προμηθεύσει στο Πρόγραμμα η ΑΑΕΚ.</w:t>
      </w:r>
    </w:p>
    <w:p w14:paraId="6D1E646E" w14:textId="77777777" w:rsidR="00802C47" w:rsidRPr="00D24376" w:rsidRDefault="00802C47" w:rsidP="00802C47">
      <w:pPr>
        <w:pStyle w:val="ListParagraph"/>
        <w:tabs>
          <w:tab w:val="left" w:pos="284"/>
        </w:tabs>
        <w:spacing w:after="120"/>
        <w:ind w:left="1080"/>
        <w:jc w:val="both"/>
        <w:rPr>
          <w:rFonts w:ascii="Arial" w:eastAsia="Calibri" w:hAnsi="Arial" w:cs="Arial"/>
          <w:b/>
          <w:kern w:val="18"/>
          <w:sz w:val="24"/>
          <w:szCs w:val="24"/>
        </w:rPr>
      </w:pPr>
    </w:p>
    <w:p w14:paraId="41FFC9A5" w14:textId="77777777" w:rsidR="00802C47" w:rsidRPr="00D24376" w:rsidRDefault="00802C47" w:rsidP="00802C47">
      <w:pPr>
        <w:numPr>
          <w:ilvl w:val="0"/>
          <w:numId w:val="1"/>
        </w:numPr>
        <w:tabs>
          <w:tab w:val="left" w:pos="284"/>
        </w:tabs>
        <w:spacing w:after="120"/>
        <w:ind w:left="142" w:hanging="142"/>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Άλλες</w:t>
      </w:r>
      <w:proofErr w:type="spellEnd"/>
      <w:r w:rsidRPr="00D24376">
        <w:rPr>
          <w:rFonts w:ascii="Arial" w:eastAsia="Calibri" w:hAnsi="Arial" w:cs="Arial"/>
          <w:b/>
          <w:kern w:val="18"/>
          <w:sz w:val="24"/>
          <w:szCs w:val="24"/>
          <w:lang w:val="en-US"/>
        </w:rPr>
        <w:t xml:space="preserve"> Υπ</w:t>
      </w:r>
      <w:proofErr w:type="spellStart"/>
      <w:r w:rsidRPr="00D24376">
        <w:rPr>
          <w:rFonts w:ascii="Arial" w:eastAsia="Calibri" w:hAnsi="Arial" w:cs="Arial"/>
          <w:b/>
          <w:kern w:val="18"/>
          <w:sz w:val="24"/>
          <w:szCs w:val="24"/>
          <w:lang w:val="en-US"/>
        </w:rPr>
        <w:t>οχρεώσεις</w:t>
      </w:r>
      <w:proofErr w:type="spellEnd"/>
    </w:p>
    <w:p w14:paraId="0CE7982F" w14:textId="77777777" w:rsidR="00802C47" w:rsidRPr="00D24376" w:rsidRDefault="00802C47" w:rsidP="00802C47">
      <w:pPr>
        <w:spacing w:after="120"/>
        <w:ind w:left="142"/>
        <w:jc w:val="both"/>
        <w:rPr>
          <w:rFonts w:ascii="Arial" w:eastAsia="Calibri" w:hAnsi="Arial" w:cs="Arial"/>
          <w:kern w:val="18"/>
          <w:sz w:val="24"/>
          <w:szCs w:val="24"/>
        </w:rPr>
      </w:pPr>
      <w:r w:rsidRPr="00D24376">
        <w:rPr>
          <w:rFonts w:ascii="Arial" w:eastAsia="Calibri" w:hAnsi="Arial" w:cs="Arial"/>
          <w:kern w:val="18"/>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w:t>
      </w:r>
      <w:r w:rsidRPr="00D24376">
        <w:rPr>
          <w:rFonts w:ascii="Arial" w:eastAsia="Calibri" w:hAnsi="Arial" w:cs="Arial"/>
          <w:iCs/>
          <w:kern w:val="18"/>
          <w:sz w:val="24"/>
          <w:szCs w:val="24"/>
        </w:rPr>
        <w:t xml:space="preserve">ζητήσει από τον Ανάδοχο να γνωμοδοτήσει για ειδικά θέματα σχετικά με το Αντικείμενο της Σύμβασης </w:t>
      </w:r>
      <w:r w:rsidRPr="00D24376">
        <w:rPr>
          <w:rFonts w:ascii="Arial" w:eastAsia="Calibri" w:hAnsi="Arial" w:cs="Arial"/>
          <w:kern w:val="18"/>
          <w:sz w:val="24"/>
          <w:szCs w:val="24"/>
        </w:rPr>
        <w:t>σε περίπτωση που καταστεί τέτοια ανάγκη. Τέλος, με τη διεκπεραίωση του προγράμματος ο Ανάδοχος έχει υποχρέωση να υποβάλει τα εξής:</w:t>
      </w:r>
    </w:p>
    <w:p w14:paraId="2BC6035D" w14:textId="77777777" w:rsidR="00802C47" w:rsidRPr="00D24376" w:rsidRDefault="00802C47" w:rsidP="00802C47">
      <w:pPr>
        <w:pStyle w:val="ListParagraph"/>
        <w:numPr>
          <w:ilvl w:val="0"/>
          <w:numId w:val="6"/>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Αναλυτική κατάσταση των εξόδων του προγράμματος με τα σχετικά αποδεικτικά,</w:t>
      </w:r>
    </w:p>
    <w:p w14:paraId="667BDAC7" w14:textId="77777777" w:rsidR="00802C47" w:rsidRPr="00D24376" w:rsidRDefault="00802C47" w:rsidP="00802C47">
      <w:pPr>
        <w:pStyle w:val="ListParagraph"/>
        <w:numPr>
          <w:ilvl w:val="0"/>
          <w:numId w:val="6"/>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3884F5E3" w14:textId="77777777" w:rsidR="00802C47" w:rsidRPr="00D24376" w:rsidRDefault="00802C47" w:rsidP="00802C47">
      <w:pPr>
        <w:pStyle w:val="ListParagraph"/>
        <w:numPr>
          <w:ilvl w:val="0"/>
          <w:numId w:val="6"/>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5FD9C707" w14:textId="77777777" w:rsidR="00802C47" w:rsidRPr="00D24376" w:rsidRDefault="00802C47" w:rsidP="00802C47">
      <w:pPr>
        <w:spacing w:after="120"/>
        <w:ind w:left="142"/>
        <w:jc w:val="both"/>
        <w:rPr>
          <w:rFonts w:ascii="Arial" w:eastAsia="Calibri" w:hAnsi="Arial" w:cs="Arial"/>
          <w:kern w:val="18"/>
          <w:sz w:val="24"/>
          <w:szCs w:val="24"/>
        </w:rPr>
      </w:pPr>
    </w:p>
    <w:p w14:paraId="40B52EE9" w14:textId="77777777" w:rsidR="00802C47" w:rsidRPr="00D24376" w:rsidRDefault="00802C47" w:rsidP="00802C47">
      <w:pPr>
        <w:numPr>
          <w:ilvl w:val="0"/>
          <w:numId w:val="1"/>
        </w:numPr>
        <w:spacing w:after="120"/>
        <w:jc w:val="both"/>
        <w:rPr>
          <w:rFonts w:ascii="Arial" w:eastAsia="Calibri" w:hAnsi="Arial" w:cs="Arial"/>
          <w:b/>
          <w:kern w:val="18"/>
          <w:sz w:val="24"/>
          <w:szCs w:val="24"/>
        </w:rPr>
      </w:pPr>
      <w:proofErr w:type="spellStart"/>
      <w:r w:rsidRPr="00D24376">
        <w:rPr>
          <w:rFonts w:ascii="Arial" w:eastAsia="Calibri" w:hAnsi="Arial" w:cs="Arial"/>
          <w:b/>
          <w:kern w:val="18"/>
          <w:sz w:val="24"/>
          <w:szCs w:val="24"/>
          <w:lang w:val="en-US"/>
        </w:rPr>
        <w:t>Βι</w:t>
      </w:r>
      <w:proofErr w:type="spellEnd"/>
      <w:r w:rsidRPr="00D24376">
        <w:rPr>
          <w:rFonts w:ascii="Arial" w:eastAsia="Calibri" w:hAnsi="Arial" w:cs="Arial"/>
          <w:b/>
          <w:kern w:val="18"/>
          <w:sz w:val="24"/>
          <w:szCs w:val="24"/>
          <w:lang w:val="en-US"/>
        </w:rPr>
        <w:t>βλιογραφία</w:t>
      </w:r>
    </w:p>
    <w:p w14:paraId="01D5728C" w14:textId="77777777" w:rsidR="00802C47" w:rsidRPr="00D24376" w:rsidRDefault="00802C47" w:rsidP="00802C47">
      <w:pPr>
        <w:numPr>
          <w:ilvl w:val="0"/>
          <w:numId w:val="2"/>
        </w:numPr>
        <w:spacing w:after="120"/>
        <w:jc w:val="both"/>
        <w:rPr>
          <w:rFonts w:ascii="Arial" w:eastAsia="Calibri" w:hAnsi="Arial" w:cs="Arial"/>
          <w:kern w:val="18"/>
          <w:sz w:val="24"/>
          <w:szCs w:val="24"/>
        </w:rPr>
      </w:pPr>
      <w:proofErr w:type="spellStart"/>
      <w:r w:rsidRPr="00D24376">
        <w:rPr>
          <w:rFonts w:ascii="Arial" w:eastAsia="Calibri" w:hAnsi="Arial" w:cs="Arial"/>
          <w:kern w:val="18"/>
          <w:sz w:val="24"/>
          <w:szCs w:val="24"/>
        </w:rPr>
        <w:t>Αντιναρκωτικό</w:t>
      </w:r>
      <w:proofErr w:type="spellEnd"/>
      <w:r w:rsidRPr="00D24376">
        <w:rPr>
          <w:rFonts w:ascii="Arial" w:eastAsia="Calibri" w:hAnsi="Arial" w:cs="Arial"/>
          <w:kern w:val="18"/>
          <w:sz w:val="24"/>
          <w:szCs w:val="24"/>
        </w:rPr>
        <w:t xml:space="preserve"> Συμβούλιο Κύπρου (2013), Εθνική Στρατηγική για την Αντιμετώπιση της Εξάρτησης από Παράνομες Ουσίες και την Επιβλαβή Χρήση του Αλκοόλ. </w:t>
      </w:r>
    </w:p>
    <w:p w14:paraId="7498066D" w14:textId="77777777" w:rsidR="00802C47" w:rsidRPr="00D24376" w:rsidRDefault="00802C47" w:rsidP="00802C47">
      <w:pPr>
        <w:numPr>
          <w:ilvl w:val="0"/>
          <w:numId w:val="2"/>
        </w:numPr>
        <w:spacing w:after="120"/>
        <w:jc w:val="both"/>
        <w:rPr>
          <w:rFonts w:ascii="Arial" w:eastAsia="Calibri" w:hAnsi="Arial" w:cs="Arial"/>
          <w:kern w:val="18"/>
          <w:sz w:val="24"/>
          <w:szCs w:val="24"/>
        </w:rPr>
      </w:pPr>
      <w:proofErr w:type="spellStart"/>
      <w:r w:rsidRPr="00D24376">
        <w:rPr>
          <w:rFonts w:ascii="Arial" w:eastAsia="Calibri" w:hAnsi="Arial" w:cs="Arial"/>
          <w:kern w:val="18"/>
          <w:sz w:val="24"/>
          <w:szCs w:val="24"/>
        </w:rPr>
        <w:t>Αντιναρκωτικό</w:t>
      </w:r>
      <w:proofErr w:type="spellEnd"/>
      <w:r w:rsidRPr="00D24376">
        <w:rPr>
          <w:rFonts w:ascii="Arial" w:eastAsia="Calibri" w:hAnsi="Arial" w:cs="Arial"/>
          <w:kern w:val="18"/>
          <w:sz w:val="24"/>
          <w:szCs w:val="24"/>
        </w:rPr>
        <w:t xml:space="preserve"> Συμβούλιο Κύπρου (2017), Σχέδιο Δράσης για την Αντιμετώπιση της Εξάρτησης από Παράνομες Ουσίες και την Επιβλαβή Χρήση του Αλκοόλ (2017-2020). </w:t>
      </w:r>
    </w:p>
    <w:p w14:paraId="073B6BD4" w14:textId="77777777" w:rsidR="00802C47" w:rsidRPr="00D24376" w:rsidRDefault="00802C47" w:rsidP="00802C47">
      <w:pPr>
        <w:numPr>
          <w:ilvl w:val="0"/>
          <w:numId w:val="2"/>
        </w:numPr>
        <w:autoSpaceDE w:val="0"/>
        <w:autoSpaceDN w:val="0"/>
        <w:adjustRightInd w:val="0"/>
        <w:spacing w:after="120"/>
        <w:jc w:val="both"/>
        <w:rPr>
          <w:rFonts w:ascii="Arial" w:eastAsia="Calibri" w:hAnsi="Arial" w:cs="Arial"/>
          <w:kern w:val="18"/>
          <w:sz w:val="24"/>
          <w:szCs w:val="24"/>
        </w:rPr>
      </w:pPr>
      <w:r w:rsidRPr="00D24376">
        <w:rPr>
          <w:rFonts w:ascii="Arial" w:eastAsia="Calibri" w:hAnsi="Arial" w:cs="Arial"/>
          <w:kern w:val="18"/>
          <w:sz w:val="24"/>
          <w:szCs w:val="24"/>
        </w:rPr>
        <w:t>Επίσημη Εφημερίδα της Ευρωπαϊκής Ένωσης, Σ</w:t>
      </w:r>
      <w:r w:rsidRPr="00D24376">
        <w:rPr>
          <w:rFonts w:ascii="Arial" w:eastAsia="Calibri" w:hAnsi="Arial" w:cs="Arial"/>
          <w:bCs/>
          <w:kern w:val="18"/>
          <w:sz w:val="24"/>
          <w:szCs w:val="24"/>
        </w:rPr>
        <w:t xml:space="preserve">χέδιο Δράσης της ΕΕ για τα ναρκωτικά (2013-2016)  </w:t>
      </w:r>
      <w:r w:rsidRPr="00D24376">
        <w:rPr>
          <w:rFonts w:ascii="Arial" w:eastAsia="Calibri" w:hAnsi="Arial" w:cs="Arial"/>
          <w:kern w:val="18"/>
          <w:sz w:val="24"/>
          <w:szCs w:val="24"/>
        </w:rPr>
        <w:t>(2013/</w:t>
      </w:r>
      <w:r w:rsidRPr="00D24376">
        <w:rPr>
          <w:rFonts w:ascii="Arial" w:eastAsia="Calibri" w:hAnsi="Arial" w:cs="Arial"/>
          <w:kern w:val="18"/>
          <w:sz w:val="24"/>
          <w:szCs w:val="24"/>
          <w:lang w:val="en-US"/>
        </w:rPr>
        <w:t>C</w:t>
      </w:r>
      <w:r w:rsidRPr="00D24376">
        <w:rPr>
          <w:rFonts w:ascii="Arial" w:eastAsia="Calibri" w:hAnsi="Arial" w:cs="Arial"/>
          <w:kern w:val="18"/>
          <w:sz w:val="24"/>
          <w:szCs w:val="24"/>
        </w:rPr>
        <w:t xml:space="preserve"> 351/01).</w:t>
      </w:r>
    </w:p>
    <w:p w14:paraId="0DA46189" w14:textId="77777777" w:rsidR="00802C47" w:rsidRPr="00D24376" w:rsidRDefault="00802C47" w:rsidP="00802C47">
      <w:pPr>
        <w:numPr>
          <w:ilvl w:val="0"/>
          <w:numId w:val="2"/>
        </w:numPr>
        <w:spacing w:after="120"/>
        <w:jc w:val="both"/>
        <w:rPr>
          <w:rFonts w:ascii="Arial" w:eastAsia="Calibri" w:hAnsi="Arial" w:cs="Arial"/>
          <w:kern w:val="18"/>
          <w:sz w:val="24"/>
          <w:szCs w:val="24"/>
          <w:lang w:val="en-US"/>
        </w:rPr>
      </w:pPr>
      <w:r w:rsidRPr="00D24376">
        <w:rPr>
          <w:rFonts w:ascii="Arial" w:eastAsia="Calibri" w:hAnsi="Arial" w:cs="Arial"/>
          <w:kern w:val="18"/>
          <w:sz w:val="24"/>
          <w:szCs w:val="24"/>
          <w:lang w:val="en-GB"/>
        </w:rPr>
        <w:t>United</w:t>
      </w:r>
      <w:r w:rsidRPr="00D24376">
        <w:rPr>
          <w:rFonts w:ascii="Arial" w:eastAsia="Calibri" w:hAnsi="Arial" w:cs="Arial"/>
          <w:kern w:val="18"/>
          <w:sz w:val="24"/>
          <w:szCs w:val="24"/>
          <w:lang w:val="en-US"/>
        </w:rPr>
        <w:t xml:space="preserve"> Nations Office on Drugs and Crime (2013) International Standards on Drug Use Prevention. United Nations, Vienna.</w:t>
      </w:r>
    </w:p>
    <w:p w14:paraId="5652B227" w14:textId="77777777" w:rsidR="00802C47" w:rsidRPr="00D24376" w:rsidRDefault="00802C47" w:rsidP="00802C47">
      <w:pPr>
        <w:spacing w:after="120"/>
        <w:ind w:left="142"/>
        <w:jc w:val="both"/>
        <w:rPr>
          <w:rFonts w:ascii="Arial" w:eastAsia="Calibri" w:hAnsi="Arial" w:cs="Arial"/>
          <w:i/>
          <w:kern w:val="18"/>
          <w:sz w:val="24"/>
          <w:szCs w:val="24"/>
        </w:rPr>
      </w:pPr>
      <w:r w:rsidRPr="00D24376">
        <w:rPr>
          <w:rFonts w:ascii="Arial" w:eastAsia="Calibri" w:hAnsi="Arial" w:cs="Arial"/>
          <w:i/>
          <w:kern w:val="18"/>
          <w:sz w:val="24"/>
          <w:szCs w:val="24"/>
        </w:rPr>
        <w:t>Σε περίπτωση που διαπιστωθεί ότι η υλοποίηση του προγράμματος δεν συμφωνεί με την πρόταση που υποβλήθηκε,  η ΑΑΕΚ  διατηρεί το δικαίωμα να ζητήσει να του επιστραφεί μέρος,  ή  όλο το ποσό.</w:t>
      </w:r>
    </w:p>
    <w:p w14:paraId="59A709E1" w14:textId="3D11C6F7" w:rsidR="00802C47" w:rsidRPr="00D24376" w:rsidRDefault="00802C47" w:rsidP="00802C47">
      <w:pPr>
        <w:spacing w:after="120"/>
        <w:ind w:left="142"/>
        <w:jc w:val="both"/>
        <w:rPr>
          <w:rFonts w:ascii="Arial" w:eastAsia="Calibri" w:hAnsi="Arial" w:cs="Arial"/>
          <w:b/>
          <w:kern w:val="18"/>
          <w:sz w:val="24"/>
          <w:szCs w:val="24"/>
        </w:rPr>
      </w:pPr>
      <w:r w:rsidRPr="00D24376">
        <w:rPr>
          <w:rFonts w:ascii="Arial" w:eastAsia="Calibri" w:hAnsi="Arial" w:cs="Arial"/>
          <w:b/>
          <w:kern w:val="18"/>
          <w:sz w:val="24"/>
          <w:szCs w:val="24"/>
        </w:rPr>
        <w:t xml:space="preserve">Τελευταία ημερομηνία υποβολής,  </w:t>
      </w:r>
      <w:r w:rsidR="00AF5E74">
        <w:rPr>
          <w:rFonts w:ascii="Arial" w:eastAsia="Calibri" w:hAnsi="Arial" w:cs="Arial"/>
          <w:b/>
          <w:kern w:val="18"/>
          <w:sz w:val="24"/>
          <w:szCs w:val="24"/>
        </w:rPr>
        <w:t>25 Σεπτεμβρίου</w:t>
      </w:r>
      <w:r w:rsidRPr="00D24376">
        <w:rPr>
          <w:rFonts w:ascii="Arial" w:eastAsia="Calibri" w:hAnsi="Arial" w:cs="Arial"/>
          <w:b/>
          <w:kern w:val="18"/>
          <w:sz w:val="24"/>
          <w:szCs w:val="24"/>
        </w:rPr>
        <w:t xml:space="preserve"> 20</w:t>
      </w:r>
      <w:r w:rsidR="00452F8F" w:rsidRPr="00D24376">
        <w:rPr>
          <w:rFonts w:ascii="Arial" w:eastAsia="Calibri" w:hAnsi="Arial" w:cs="Arial"/>
          <w:b/>
          <w:kern w:val="18"/>
          <w:sz w:val="24"/>
          <w:szCs w:val="24"/>
        </w:rPr>
        <w:t>20</w:t>
      </w:r>
      <w:r w:rsidRPr="00D24376">
        <w:rPr>
          <w:rFonts w:ascii="Arial" w:eastAsia="Calibri" w:hAnsi="Arial" w:cs="Arial"/>
          <w:b/>
          <w:kern w:val="18"/>
          <w:sz w:val="24"/>
          <w:szCs w:val="24"/>
        </w:rPr>
        <w:t xml:space="preserve"> στις 12.00 μ. </w:t>
      </w:r>
    </w:p>
    <w:p w14:paraId="7832EC01" w14:textId="1F8D0E3E" w:rsidR="00802C47" w:rsidRPr="00D24376" w:rsidRDefault="00802C47" w:rsidP="00802C47">
      <w:pPr>
        <w:spacing w:after="120"/>
        <w:ind w:left="142"/>
        <w:jc w:val="both"/>
        <w:rPr>
          <w:rFonts w:ascii="Arial" w:eastAsia="Calibri" w:hAnsi="Arial" w:cs="Arial"/>
          <w:kern w:val="18"/>
          <w:sz w:val="24"/>
          <w:szCs w:val="24"/>
        </w:rPr>
      </w:pPr>
      <w:r w:rsidRPr="00D24376">
        <w:rPr>
          <w:rFonts w:ascii="Arial" w:eastAsia="Calibri" w:hAnsi="Arial" w:cs="Arial"/>
          <w:kern w:val="18"/>
          <w:sz w:val="24"/>
          <w:szCs w:val="24"/>
        </w:rPr>
        <w:t>Για περισσότερες πληροφορίες, μπορείτε να επικοινωνείτε στο τηλέφωνο 224429</w:t>
      </w:r>
      <w:r w:rsidR="00452F8F" w:rsidRPr="00D24376">
        <w:rPr>
          <w:rFonts w:ascii="Arial" w:eastAsia="Calibri" w:hAnsi="Arial" w:cs="Arial"/>
          <w:kern w:val="18"/>
          <w:sz w:val="24"/>
          <w:szCs w:val="24"/>
        </w:rPr>
        <w:t>76</w:t>
      </w:r>
      <w:r w:rsidRPr="00D24376">
        <w:rPr>
          <w:rFonts w:ascii="Arial" w:eastAsia="Calibri" w:hAnsi="Arial" w:cs="Arial"/>
          <w:kern w:val="18"/>
          <w:sz w:val="24"/>
          <w:szCs w:val="24"/>
        </w:rPr>
        <w:t xml:space="preserve">, </w:t>
      </w:r>
      <w:r w:rsidRPr="00D24376">
        <w:rPr>
          <w:rFonts w:ascii="Arial" w:eastAsia="Calibri" w:hAnsi="Arial" w:cs="Arial"/>
          <w:kern w:val="18"/>
          <w:sz w:val="24"/>
          <w:szCs w:val="24"/>
          <w:lang w:val="en-GB"/>
        </w:rPr>
        <w:t>email</w:t>
      </w:r>
      <w:r w:rsidRPr="00D24376">
        <w:rPr>
          <w:rFonts w:ascii="Arial" w:eastAsia="Calibri" w:hAnsi="Arial" w:cs="Arial"/>
          <w:kern w:val="18"/>
          <w:sz w:val="24"/>
          <w:szCs w:val="24"/>
        </w:rPr>
        <w:t xml:space="preserve"> </w:t>
      </w:r>
      <w:hyperlink r:id="rId8" w:history="1">
        <w:r w:rsidR="00452F8F" w:rsidRPr="00D24376">
          <w:rPr>
            <w:rStyle w:val="Hyperlink"/>
            <w:rFonts w:ascii="Arial" w:eastAsia="Calibri" w:hAnsi="Arial" w:cs="Arial"/>
            <w:kern w:val="18"/>
            <w:sz w:val="24"/>
            <w:szCs w:val="24"/>
            <w:lang w:val="en-US"/>
          </w:rPr>
          <w:t>byron</w:t>
        </w:r>
        <w:r w:rsidR="00452F8F" w:rsidRPr="00D24376">
          <w:rPr>
            <w:rStyle w:val="Hyperlink"/>
            <w:rFonts w:ascii="Arial" w:eastAsia="Calibri" w:hAnsi="Arial" w:cs="Arial"/>
            <w:kern w:val="18"/>
            <w:sz w:val="24"/>
            <w:szCs w:val="24"/>
          </w:rPr>
          <w:t>.</w:t>
        </w:r>
        <w:r w:rsidR="00452F8F" w:rsidRPr="00D24376">
          <w:rPr>
            <w:rStyle w:val="Hyperlink"/>
            <w:rFonts w:ascii="Arial" w:eastAsia="Calibri" w:hAnsi="Arial" w:cs="Arial"/>
            <w:kern w:val="18"/>
            <w:sz w:val="24"/>
            <w:szCs w:val="24"/>
            <w:lang w:val="en-GB"/>
          </w:rPr>
          <w:t>gaist</w:t>
        </w:r>
        <w:r w:rsidR="00452F8F" w:rsidRPr="00D24376">
          <w:rPr>
            <w:rStyle w:val="Hyperlink"/>
            <w:rFonts w:ascii="Arial" w:eastAsia="Calibri" w:hAnsi="Arial" w:cs="Arial"/>
            <w:kern w:val="18"/>
            <w:sz w:val="24"/>
            <w:szCs w:val="24"/>
          </w:rPr>
          <w:t>@</w:t>
        </w:r>
        <w:r w:rsidR="00452F8F" w:rsidRPr="00D24376">
          <w:rPr>
            <w:rStyle w:val="Hyperlink"/>
            <w:rFonts w:ascii="Arial" w:eastAsia="Calibri" w:hAnsi="Arial" w:cs="Arial"/>
            <w:kern w:val="18"/>
            <w:sz w:val="24"/>
            <w:szCs w:val="24"/>
            <w:lang w:val="en-US"/>
          </w:rPr>
          <w:t>naac</w:t>
        </w:r>
        <w:r w:rsidR="00452F8F" w:rsidRPr="00D24376">
          <w:rPr>
            <w:rStyle w:val="Hyperlink"/>
            <w:rFonts w:ascii="Arial" w:eastAsia="Calibri" w:hAnsi="Arial" w:cs="Arial"/>
            <w:kern w:val="18"/>
            <w:sz w:val="24"/>
            <w:szCs w:val="24"/>
          </w:rPr>
          <w:t>.</w:t>
        </w:r>
        <w:r w:rsidR="00452F8F" w:rsidRPr="00D24376">
          <w:rPr>
            <w:rStyle w:val="Hyperlink"/>
            <w:rFonts w:ascii="Arial" w:eastAsia="Calibri" w:hAnsi="Arial" w:cs="Arial"/>
            <w:kern w:val="18"/>
            <w:sz w:val="24"/>
            <w:szCs w:val="24"/>
            <w:lang w:val="en-US"/>
          </w:rPr>
          <w:t>org</w:t>
        </w:r>
        <w:r w:rsidR="00452F8F" w:rsidRPr="00D24376">
          <w:rPr>
            <w:rStyle w:val="Hyperlink"/>
            <w:rFonts w:ascii="Arial" w:eastAsia="Calibri" w:hAnsi="Arial" w:cs="Arial"/>
            <w:kern w:val="18"/>
            <w:sz w:val="24"/>
            <w:szCs w:val="24"/>
          </w:rPr>
          <w:t>.</w:t>
        </w:r>
        <w:r w:rsidR="00452F8F" w:rsidRPr="00D24376">
          <w:rPr>
            <w:rStyle w:val="Hyperlink"/>
            <w:rFonts w:ascii="Arial" w:eastAsia="Calibri" w:hAnsi="Arial" w:cs="Arial"/>
            <w:kern w:val="18"/>
            <w:sz w:val="24"/>
            <w:szCs w:val="24"/>
            <w:lang w:val="en-US"/>
          </w:rPr>
          <w:t>cy</w:t>
        </w:r>
      </w:hyperlink>
      <w:r w:rsidRPr="00D24376">
        <w:rPr>
          <w:rFonts w:ascii="Arial" w:eastAsia="Calibri" w:hAnsi="Arial" w:cs="Arial"/>
          <w:kern w:val="18"/>
          <w:sz w:val="24"/>
          <w:szCs w:val="24"/>
        </w:rPr>
        <w:t xml:space="preserve"> </w:t>
      </w:r>
    </w:p>
    <w:p w14:paraId="1B62EDE3" w14:textId="77777777" w:rsidR="0087162D" w:rsidRDefault="0087162D">
      <w:pPr>
        <w:rPr>
          <w:rFonts w:ascii="Arial" w:hAnsi="Arial" w:cs="Arial"/>
          <w:b/>
          <w:sz w:val="24"/>
          <w:szCs w:val="24"/>
        </w:rPr>
      </w:pPr>
      <w:r>
        <w:rPr>
          <w:rFonts w:ascii="Arial" w:hAnsi="Arial" w:cs="Arial"/>
          <w:b/>
          <w:sz w:val="24"/>
          <w:szCs w:val="24"/>
        </w:rPr>
        <w:br w:type="page"/>
      </w:r>
    </w:p>
    <w:p w14:paraId="3B668172" w14:textId="274EF6E8" w:rsidR="00802C47" w:rsidRPr="00D24376" w:rsidRDefault="00802C47" w:rsidP="00802C47">
      <w:pPr>
        <w:jc w:val="both"/>
        <w:rPr>
          <w:rFonts w:ascii="Arial" w:hAnsi="Arial" w:cs="Arial"/>
          <w:b/>
          <w:sz w:val="24"/>
          <w:szCs w:val="24"/>
        </w:rPr>
      </w:pPr>
      <w:r w:rsidRPr="00D24376">
        <w:rPr>
          <w:rFonts w:ascii="Arial" w:hAnsi="Arial" w:cs="Arial"/>
          <w:b/>
          <w:sz w:val="24"/>
          <w:szCs w:val="24"/>
        </w:rPr>
        <w:t>ΠΑΡΑΡΤΗΜΑ Ι</w:t>
      </w:r>
    </w:p>
    <w:p w14:paraId="6680BE04" w14:textId="77777777" w:rsidR="00802C47" w:rsidRPr="00D24376" w:rsidRDefault="00802C47" w:rsidP="00802C47">
      <w:pPr>
        <w:jc w:val="center"/>
        <w:rPr>
          <w:rFonts w:ascii="Arial" w:hAnsi="Arial" w:cs="Arial"/>
          <w:b/>
          <w:sz w:val="24"/>
          <w:szCs w:val="24"/>
        </w:rPr>
      </w:pPr>
      <w:r w:rsidRPr="00D24376">
        <w:rPr>
          <w:rFonts w:ascii="Arial" w:hAnsi="Arial" w:cs="Arial"/>
          <w:b/>
          <w:sz w:val="24"/>
          <w:szCs w:val="24"/>
        </w:rPr>
        <w:t>ΕΝΤΥΠΟ ΥΠΟΒΟΛΗΣ ΠΡΟΤΑΣΗΣ</w:t>
      </w:r>
    </w:p>
    <w:p w14:paraId="740683DB" w14:textId="77777777" w:rsidR="00802C47" w:rsidRPr="00D24376" w:rsidRDefault="00802C47" w:rsidP="00802C47">
      <w:pPr>
        <w:jc w:val="both"/>
        <w:rPr>
          <w:rFonts w:ascii="Arial" w:hAnsi="Arial" w:cs="Arial"/>
          <w:sz w:val="24"/>
          <w:szCs w:val="24"/>
        </w:rPr>
      </w:pPr>
      <w:r w:rsidRPr="00D24376">
        <w:rPr>
          <w:rFonts w:ascii="Arial" w:hAnsi="Arial" w:cs="Arial"/>
          <w:sz w:val="24"/>
          <w:szCs w:val="24"/>
        </w:rPr>
        <w:t>Να συμπληρώσετε το αίτημα με γνώμονα τα κριτήρια αξιολόγησης (ΠΑΡΑΡΤΗΜΑ ΙΙ)</w:t>
      </w:r>
    </w:p>
    <w:p w14:paraId="38FD51AF" w14:textId="77777777" w:rsidR="00802C47" w:rsidRPr="00D24376" w:rsidRDefault="00802C47" w:rsidP="00802C47">
      <w:pPr>
        <w:jc w:val="both"/>
        <w:rPr>
          <w:rFonts w:ascii="Arial" w:hAnsi="Arial" w:cs="Arial"/>
          <w:sz w:val="24"/>
          <w:szCs w:val="24"/>
        </w:rPr>
      </w:pPr>
    </w:p>
    <w:tbl>
      <w:tblPr>
        <w:tblStyle w:val="TableGrid"/>
        <w:tblW w:w="10170" w:type="dxa"/>
        <w:tblInd w:w="-725" w:type="dxa"/>
        <w:tblLook w:val="04A0" w:firstRow="1" w:lastRow="0" w:firstColumn="1" w:lastColumn="0" w:noHBand="0" w:noVBand="1"/>
      </w:tblPr>
      <w:tblGrid>
        <w:gridCol w:w="630"/>
        <w:gridCol w:w="3780"/>
        <w:gridCol w:w="5760"/>
      </w:tblGrid>
      <w:tr w:rsidR="00802C47" w:rsidRPr="00151583" w14:paraId="14B53084" w14:textId="77777777" w:rsidTr="00EE7DB5">
        <w:trPr>
          <w:trHeight w:val="633"/>
        </w:trPr>
        <w:tc>
          <w:tcPr>
            <w:tcW w:w="630" w:type="dxa"/>
            <w:shd w:val="clear" w:color="auto" w:fill="D9D9D9" w:themeFill="background1" w:themeFillShade="D9"/>
          </w:tcPr>
          <w:p w14:paraId="69337A6B"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w:t>
            </w:r>
          </w:p>
        </w:tc>
        <w:tc>
          <w:tcPr>
            <w:tcW w:w="3780" w:type="dxa"/>
            <w:shd w:val="clear" w:color="auto" w:fill="D9D9D9" w:themeFill="background1" w:themeFillShade="D9"/>
          </w:tcPr>
          <w:p w14:paraId="76EC3E8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 Όνομα Φορέα: </w:t>
            </w:r>
            <w:r w:rsidRPr="00D24376">
              <w:rPr>
                <w:rFonts w:ascii="Arial" w:hAnsi="Arial" w:cs="Arial"/>
                <w:sz w:val="24"/>
                <w:szCs w:val="24"/>
              </w:rPr>
              <w:tab/>
            </w:r>
          </w:p>
        </w:tc>
        <w:tc>
          <w:tcPr>
            <w:tcW w:w="5760" w:type="dxa"/>
          </w:tcPr>
          <w:p w14:paraId="60278AD9" w14:textId="77777777" w:rsidR="00802C47" w:rsidRPr="00D24376" w:rsidRDefault="00802C47" w:rsidP="00EE7DB5">
            <w:pPr>
              <w:spacing w:after="200" w:line="276" w:lineRule="auto"/>
              <w:jc w:val="both"/>
              <w:rPr>
                <w:rFonts w:ascii="Arial" w:hAnsi="Arial" w:cs="Arial"/>
                <w:sz w:val="24"/>
                <w:szCs w:val="24"/>
                <w:lang w:val="el-GR"/>
              </w:rPr>
            </w:pPr>
          </w:p>
          <w:p w14:paraId="68067D86" w14:textId="77777777" w:rsidR="00802C47" w:rsidRPr="00D24376" w:rsidRDefault="00802C47" w:rsidP="00EE7DB5">
            <w:pPr>
              <w:spacing w:after="200" w:line="276" w:lineRule="auto"/>
              <w:jc w:val="both"/>
              <w:rPr>
                <w:rFonts w:ascii="Arial" w:hAnsi="Arial" w:cs="Arial"/>
                <w:sz w:val="24"/>
                <w:szCs w:val="24"/>
                <w:lang w:val="el-GR"/>
              </w:rPr>
            </w:pPr>
          </w:p>
          <w:p w14:paraId="5C0A5D96"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7411D16" w14:textId="77777777" w:rsidTr="00EE7DB5">
        <w:trPr>
          <w:trHeight w:val="633"/>
        </w:trPr>
        <w:tc>
          <w:tcPr>
            <w:tcW w:w="630" w:type="dxa"/>
            <w:shd w:val="clear" w:color="auto" w:fill="D9D9D9" w:themeFill="background1" w:themeFillShade="D9"/>
          </w:tcPr>
          <w:p w14:paraId="0612F672"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2.</w:t>
            </w:r>
          </w:p>
        </w:tc>
        <w:tc>
          <w:tcPr>
            <w:tcW w:w="3780" w:type="dxa"/>
            <w:shd w:val="clear" w:color="auto" w:fill="D9D9D9" w:themeFill="background1" w:themeFillShade="D9"/>
          </w:tcPr>
          <w:p w14:paraId="208539A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Πλήρης ταχυδρομική διεύθυνση:</w:t>
            </w:r>
            <w:r w:rsidRPr="00D24376">
              <w:rPr>
                <w:rFonts w:ascii="Arial" w:hAnsi="Arial" w:cs="Arial"/>
                <w:sz w:val="24"/>
                <w:szCs w:val="24"/>
              </w:rPr>
              <w:tab/>
            </w:r>
          </w:p>
        </w:tc>
        <w:tc>
          <w:tcPr>
            <w:tcW w:w="5760" w:type="dxa"/>
          </w:tcPr>
          <w:p w14:paraId="32006A2B" w14:textId="77777777" w:rsidR="00802C47" w:rsidRPr="00D24376" w:rsidRDefault="00802C47" w:rsidP="00EE7DB5">
            <w:pPr>
              <w:spacing w:after="200" w:line="276" w:lineRule="auto"/>
              <w:jc w:val="both"/>
              <w:rPr>
                <w:rFonts w:ascii="Arial" w:hAnsi="Arial" w:cs="Arial"/>
                <w:sz w:val="24"/>
                <w:szCs w:val="24"/>
                <w:lang w:val="el-GR"/>
              </w:rPr>
            </w:pPr>
          </w:p>
          <w:p w14:paraId="54F5D28E" w14:textId="77777777" w:rsidR="00802C47" w:rsidRPr="00D24376" w:rsidRDefault="00802C47" w:rsidP="00EE7DB5">
            <w:pPr>
              <w:spacing w:after="200" w:line="276" w:lineRule="auto"/>
              <w:jc w:val="both"/>
              <w:rPr>
                <w:rFonts w:ascii="Arial" w:hAnsi="Arial" w:cs="Arial"/>
                <w:sz w:val="24"/>
                <w:szCs w:val="24"/>
                <w:lang w:val="el-GR"/>
              </w:rPr>
            </w:pPr>
          </w:p>
          <w:p w14:paraId="759B70BE"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3B15D8CB" w14:textId="77777777" w:rsidTr="00EE7DB5">
        <w:trPr>
          <w:trHeight w:val="659"/>
        </w:trPr>
        <w:tc>
          <w:tcPr>
            <w:tcW w:w="630" w:type="dxa"/>
            <w:shd w:val="clear" w:color="auto" w:fill="D9D9D9" w:themeFill="background1" w:themeFillShade="D9"/>
          </w:tcPr>
          <w:p w14:paraId="4805BCC5"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3.</w:t>
            </w:r>
          </w:p>
        </w:tc>
        <w:tc>
          <w:tcPr>
            <w:tcW w:w="3780" w:type="dxa"/>
            <w:shd w:val="clear" w:color="auto" w:fill="D9D9D9" w:themeFill="background1" w:themeFillShade="D9"/>
          </w:tcPr>
          <w:p w14:paraId="1F279B0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Τηλέφωνο:</w:t>
            </w:r>
            <w:r w:rsidRPr="00D24376">
              <w:rPr>
                <w:rFonts w:ascii="Arial" w:hAnsi="Arial" w:cs="Arial"/>
                <w:sz w:val="24"/>
                <w:szCs w:val="24"/>
              </w:rPr>
              <w:tab/>
            </w:r>
            <w:r w:rsidRPr="00D24376">
              <w:rPr>
                <w:rFonts w:ascii="Arial" w:hAnsi="Arial" w:cs="Arial"/>
                <w:sz w:val="24"/>
                <w:szCs w:val="24"/>
              </w:rPr>
              <w:tab/>
            </w:r>
          </w:p>
        </w:tc>
        <w:tc>
          <w:tcPr>
            <w:tcW w:w="5760" w:type="dxa"/>
          </w:tcPr>
          <w:p w14:paraId="4D7202C6" w14:textId="77777777" w:rsidR="00802C47" w:rsidRPr="00D24376" w:rsidRDefault="00802C47" w:rsidP="00EE7DB5">
            <w:pPr>
              <w:spacing w:after="200" w:line="276" w:lineRule="auto"/>
              <w:jc w:val="both"/>
              <w:rPr>
                <w:rFonts w:ascii="Arial" w:hAnsi="Arial" w:cs="Arial"/>
                <w:sz w:val="24"/>
                <w:szCs w:val="24"/>
                <w:lang w:val="el-GR"/>
              </w:rPr>
            </w:pPr>
          </w:p>
          <w:p w14:paraId="29E1537A" w14:textId="77777777" w:rsidR="00802C47" w:rsidRPr="00D24376" w:rsidRDefault="00802C47" w:rsidP="00EE7DB5">
            <w:pPr>
              <w:spacing w:after="200" w:line="276" w:lineRule="auto"/>
              <w:jc w:val="both"/>
              <w:rPr>
                <w:rFonts w:ascii="Arial" w:hAnsi="Arial" w:cs="Arial"/>
                <w:sz w:val="24"/>
                <w:szCs w:val="24"/>
                <w:lang w:val="el-GR"/>
              </w:rPr>
            </w:pPr>
          </w:p>
          <w:p w14:paraId="444C383A"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06F2C25" w14:textId="77777777" w:rsidTr="00EE7DB5">
        <w:trPr>
          <w:trHeight w:val="633"/>
        </w:trPr>
        <w:tc>
          <w:tcPr>
            <w:tcW w:w="630" w:type="dxa"/>
            <w:shd w:val="clear" w:color="auto" w:fill="D9D9D9" w:themeFill="background1" w:themeFillShade="D9"/>
          </w:tcPr>
          <w:p w14:paraId="502AC7C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4.</w:t>
            </w:r>
          </w:p>
        </w:tc>
        <w:tc>
          <w:tcPr>
            <w:tcW w:w="3780" w:type="dxa"/>
            <w:shd w:val="clear" w:color="auto" w:fill="D9D9D9" w:themeFill="background1" w:themeFillShade="D9"/>
          </w:tcPr>
          <w:p w14:paraId="143EE394"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Τηλεομοιότυπο:</w:t>
            </w:r>
            <w:r w:rsidRPr="00D24376">
              <w:rPr>
                <w:rFonts w:ascii="Arial" w:hAnsi="Arial" w:cs="Arial"/>
                <w:sz w:val="24"/>
                <w:szCs w:val="24"/>
              </w:rPr>
              <w:tab/>
            </w:r>
          </w:p>
        </w:tc>
        <w:tc>
          <w:tcPr>
            <w:tcW w:w="5760" w:type="dxa"/>
          </w:tcPr>
          <w:p w14:paraId="4BAD66C7" w14:textId="77777777" w:rsidR="00802C47" w:rsidRPr="00D24376" w:rsidRDefault="00802C47" w:rsidP="00EE7DB5">
            <w:pPr>
              <w:spacing w:after="200" w:line="276" w:lineRule="auto"/>
              <w:jc w:val="both"/>
              <w:rPr>
                <w:rFonts w:ascii="Arial" w:hAnsi="Arial" w:cs="Arial"/>
                <w:sz w:val="24"/>
                <w:szCs w:val="24"/>
                <w:lang w:val="el-GR"/>
              </w:rPr>
            </w:pPr>
          </w:p>
          <w:p w14:paraId="564CBB1B" w14:textId="77777777" w:rsidR="00802C47" w:rsidRPr="00D24376" w:rsidRDefault="00802C47" w:rsidP="00EE7DB5">
            <w:pPr>
              <w:spacing w:after="200" w:line="276" w:lineRule="auto"/>
              <w:jc w:val="both"/>
              <w:rPr>
                <w:rFonts w:ascii="Arial" w:hAnsi="Arial" w:cs="Arial"/>
                <w:sz w:val="24"/>
                <w:szCs w:val="24"/>
                <w:lang w:val="el-GR"/>
              </w:rPr>
            </w:pPr>
          </w:p>
          <w:p w14:paraId="58B2DA57"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5B775808" w14:textId="77777777" w:rsidTr="00EE7DB5">
        <w:trPr>
          <w:trHeight w:val="633"/>
        </w:trPr>
        <w:tc>
          <w:tcPr>
            <w:tcW w:w="630" w:type="dxa"/>
            <w:shd w:val="clear" w:color="auto" w:fill="D9D9D9" w:themeFill="background1" w:themeFillShade="D9"/>
          </w:tcPr>
          <w:p w14:paraId="23FD80E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5.</w:t>
            </w:r>
          </w:p>
        </w:tc>
        <w:tc>
          <w:tcPr>
            <w:tcW w:w="3780" w:type="dxa"/>
            <w:shd w:val="clear" w:color="auto" w:fill="D9D9D9" w:themeFill="background1" w:themeFillShade="D9"/>
          </w:tcPr>
          <w:p w14:paraId="4F46E241"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Ηλεκτρονική διεύθυνση  </w:t>
            </w:r>
          </w:p>
          <w:p w14:paraId="6D62A443"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(e-mail):</w:t>
            </w:r>
            <w:r w:rsidRPr="00D24376">
              <w:rPr>
                <w:rFonts w:ascii="Arial" w:hAnsi="Arial" w:cs="Arial"/>
                <w:sz w:val="24"/>
                <w:szCs w:val="24"/>
              </w:rPr>
              <w:tab/>
            </w:r>
          </w:p>
        </w:tc>
        <w:tc>
          <w:tcPr>
            <w:tcW w:w="5760" w:type="dxa"/>
          </w:tcPr>
          <w:p w14:paraId="7C449792" w14:textId="77777777" w:rsidR="00802C47" w:rsidRPr="00D24376" w:rsidRDefault="00802C47" w:rsidP="00EE7DB5">
            <w:pPr>
              <w:spacing w:after="200" w:line="276" w:lineRule="auto"/>
              <w:jc w:val="both"/>
              <w:rPr>
                <w:rFonts w:ascii="Arial" w:hAnsi="Arial" w:cs="Arial"/>
                <w:sz w:val="24"/>
                <w:szCs w:val="24"/>
                <w:lang w:val="el-GR"/>
              </w:rPr>
            </w:pPr>
          </w:p>
          <w:p w14:paraId="6E77B858" w14:textId="77777777" w:rsidR="00802C47" w:rsidRPr="00D24376" w:rsidRDefault="00802C47" w:rsidP="00EE7DB5">
            <w:pPr>
              <w:spacing w:after="200" w:line="276" w:lineRule="auto"/>
              <w:jc w:val="both"/>
              <w:rPr>
                <w:rFonts w:ascii="Arial" w:hAnsi="Arial" w:cs="Arial"/>
                <w:sz w:val="24"/>
                <w:szCs w:val="24"/>
                <w:lang w:val="el-GR"/>
              </w:rPr>
            </w:pPr>
          </w:p>
          <w:p w14:paraId="01E7EF00" w14:textId="77777777" w:rsidR="00802C47" w:rsidRPr="00D24376" w:rsidRDefault="00802C47" w:rsidP="00EE7DB5">
            <w:pPr>
              <w:spacing w:after="200" w:line="276" w:lineRule="auto"/>
              <w:jc w:val="both"/>
              <w:rPr>
                <w:rFonts w:ascii="Arial" w:hAnsi="Arial" w:cs="Arial"/>
                <w:sz w:val="24"/>
                <w:szCs w:val="24"/>
                <w:lang w:val="el-GR"/>
              </w:rPr>
            </w:pPr>
          </w:p>
          <w:p w14:paraId="39C87D2F"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2A9D1CC" w14:textId="77777777" w:rsidTr="00EE7DB5">
        <w:trPr>
          <w:trHeight w:val="1266"/>
        </w:trPr>
        <w:tc>
          <w:tcPr>
            <w:tcW w:w="630" w:type="dxa"/>
            <w:shd w:val="clear" w:color="auto" w:fill="D9D9D9" w:themeFill="background1" w:themeFillShade="D9"/>
          </w:tcPr>
          <w:p w14:paraId="0C79013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6.</w:t>
            </w:r>
          </w:p>
        </w:tc>
        <w:tc>
          <w:tcPr>
            <w:tcW w:w="3780" w:type="dxa"/>
            <w:shd w:val="clear" w:color="auto" w:fill="D9D9D9" w:themeFill="background1" w:themeFillShade="D9"/>
          </w:tcPr>
          <w:p w14:paraId="1930CB24"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Πρόσωπο επικοινωνίας (τηλέφωνο - ηλεκτρονική διεύθυνση):</w:t>
            </w:r>
          </w:p>
        </w:tc>
        <w:tc>
          <w:tcPr>
            <w:tcW w:w="5760" w:type="dxa"/>
          </w:tcPr>
          <w:p w14:paraId="7FEDD8F9"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1D87C681" w14:textId="77777777" w:rsidTr="00EE7DB5">
        <w:trPr>
          <w:trHeight w:val="659"/>
        </w:trPr>
        <w:tc>
          <w:tcPr>
            <w:tcW w:w="630" w:type="dxa"/>
            <w:shd w:val="clear" w:color="auto" w:fill="D9D9D9" w:themeFill="background1" w:themeFillShade="D9"/>
          </w:tcPr>
          <w:p w14:paraId="27E27D5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7.</w:t>
            </w:r>
          </w:p>
        </w:tc>
        <w:tc>
          <w:tcPr>
            <w:tcW w:w="3780" w:type="dxa"/>
            <w:shd w:val="clear" w:color="auto" w:fill="D9D9D9" w:themeFill="background1" w:themeFillShade="D9"/>
          </w:tcPr>
          <w:p w14:paraId="36F03519"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 Τίτλος προγράμματος:</w:t>
            </w:r>
          </w:p>
        </w:tc>
        <w:tc>
          <w:tcPr>
            <w:tcW w:w="5760" w:type="dxa"/>
          </w:tcPr>
          <w:p w14:paraId="3831D188" w14:textId="77777777" w:rsidR="00802C47" w:rsidRPr="00D24376" w:rsidRDefault="00802C47" w:rsidP="00EE7DB5">
            <w:pPr>
              <w:spacing w:after="200" w:line="276" w:lineRule="auto"/>
              <w:jc w:val="both"/>
              <w:rPr>
                <w:rFonts w:ascii="Arial" w:hAnsi="Arial" w:cs="Arial"/>
                <w:sz w:val="24"/>
                <w:szCs w:val="24"/>
                <w:lang w:val="el-GR"/>
              </w:rPr>
            </w:pPr>
          </w:p>
          <w:p w14:paraId="6A4012E3" w14:textId="77777777" w:rsidR="00802C47" w:rsidRPr="00D24376" w:rsidRDefault="00802C47" w:rsidP="00EE7DB5">
            <w:pPr>
              <w:spacing w:after="200" w:line="276" w:lineRule="auto"/>
              <w:jc w:val="both"/>
              <w:rPr>
                <w:rFonts w:ascii="Arial" w:hAnsi="Arial" w:cs="Arial"/>
                <w:sz w:val="24"/>
                <w:szCs w:val="24"/>
                <w:lang w:val="el-GR"/>
              </w:rPr>
            </w:pPr>
          </w:p>
          <w:p w14:paraId="37218F6B"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374C0578" w14:textId="77777777" w:rsidTr="00EE7DB5">
        <w:trPr>
          <w:trHeight w:val="633"/>
        </w:trPr>
        <w:tc>
          <w:tcPr>
            <w:tcW w:w="630" w:type="dxa"/>
            <w:shd w:val="clear" w:color="auto" w:fill="D9D9D9" w:themeFill="background1" w:themeFillShade="D9"/>
          </w:tcPr>
          <w:p w14:paraId="7CD6F30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8.</w:t>
            </w:r>
          </w:p>
        </w:tc>
        <w:tc>
          <w:tcPr>
            <w:tcW w:w="3780" w:type="dxa"/>
            <w:shd w:val="clear" w:color="auto" w:fill="D9D9D9" w:themeFill="background1" w:themeFillShade="D9"/>
          </w:tcPr>
          <w:p w14:paraId="5D36BEF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Εκτίμηση Αναγκών </w:t>
            </w:r>
          </w:p>
          <w:p w14:paraId="1848FF25"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1.1.Γνώση της σχετικής πολιτικής και νομοθεσίας </w:t>
            </w:r>
          </w:p>
          <w:p w14:paraId="4370FA1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1.2. Εκτίμηση των αναγκών της κοινότητας</w:t>
            </w:r>
          </w:p>
          <w:p w14:paraId="60383C45"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1.3. Περιγραφή των αναγκών – Αιτιολόγηση της παρέμβασης </w:t>
            </w:r>
          </w:p>
          <w:p w14:paraId="686D0811"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1.4. Κατανόηση της ομάδας στόχος</w:t>
            </w:r>
          </w:p>
        </w:tc>
        <w:tc>
          <w:tcPr>
            <w:tcW w:w="5760" w:type="dxa"/>
          </w:tcPr>
          <w:p w14:paraId="39DB6EAF" w14:textId="77777777" w:rsidR="00802C47" w:rsidRPr="00D24376" w:rsidRDefault="00802C47" w:rsidP="00EE7DB5">
            <w:pPr>
              <w:spacing w:after="200" w:line="276" w:lineRule="auto"/>
              <w:jc w:val="both"/>
              <w:rPr>
                <w:rFonts w:ascii="Arial" w:hAnsi="Arial" w:cs="Arial"/>
                <w:sz w:val="24"/>
                <w:szCs w:val="24"/>
                <w:lang w:val="el-GR"/>
              </w:rPr>
            </w:pPr>
          </w:p>
          <w:p w14:paraId="323208BD" w14:textId="77777777" w:rsidR="00802C47" w:rsidRPr="00D24376" w:rsidRDefault="00802C47" w:rsidP="00EE7DB5">
            <w:pPr>
              <w:spacing w:after="200" w:line="276" w:lineRule="auto"/>
              <w:jc w:val="both"/>
              <w:rPr>
                <w:rFonts w:ascii="Arial" w:hAnsi="Arial" w:cs="Arial"/>
                <w:sz w:val="24"/>
                <w:szCs w:val="24"/>
                <w:lang w:val="el-GR"/>
              </w:rPr>
            </w:pPr>
          </w:p>
          <w:p w14:paraId="44861A58" w14:textId="77777777" w:rsidR="00802C47" w:rsidRPr="00D24376" w:rsidRDefault="00802C47" w:rsidP="00EE7DB5">
            <w:pPr>
              <w:spacing w:after="200" w:line="276" w:lineRule="auto"/>
              <w:jc w:val="both"/>
              <w:rPr>
                <w:rFonts w:ascii="Arial" w:hAnsi="Arial" w:cs="Arial"/>
                <w:sz w:val="24"/>
                <w:szCs w:val="24"/>
                <w:lang w:val="el-GR"/>
              </w:rPr>
            </w:pPr>
          </w:p>
          <w:p w14:paraId="67AD7A15" w14:textId="77777777" w:rsidR="00802C47" w:rsidRPr="00D24376" w:rsidRDefault="00802C47" w:rsidP="00EE7DB5">
            <w:pPr>
              <w:spacing w:after="200" w:line="276" w:lineRule="auto"/>
              <w:jc w:val="both"/>
              <w:rPr>
                <w:rFonts w:ascii="Arial" w:hAnsi="Arial" w:cs="Arial"/>
                <w:sz w:val="24"/>
                <w:szCs w:val="24"/>
                <w:lang w:val="el-GR"/>
              </w:rPr>
            </w:pPr>
          </w:p>
          <w:p w14:paraId="053168D9" w14:textId="77777777" w:rsidR="00802C47" w:rsidRPr="00D24376" w:rsidRDefault="00802C47" w:rsidP="00EE7DB5">
            <w:pPr>
              <w:spacing w:after="200" w:line="276" w:lineRule="auto"/>
              <w:jc w:val="both"/>
              <w:rPr>
                <w:rFonts w:ascii="Arial" w:hAnsi="Arial" w:cs="Arial"/>
                <w:sz w:val="24"/>
                <w:szCs w:val="24"/>
                <w:lang w:val="el-GR"/>
              </w:rPr>
            </w:pPr>
          </w:p>
          <w:p w14:paraId="539011EA" w14:textId="77777777" w:rsidR="00802C47" w:rsidRPr="00D24376" w:rsidRDefault="00802C47" w:rsidP="00EE7DB5">
            <w:pPr>
              <w:spacing w:after="200" w:line="276" w:lineRule="auto"/>
              <w:jc w:val="both"/>
              <w:rPr>
                <w:rFonts w:ascii="Arial" w:hAnsi="Arial" w:cs="Arial"/>
                <w:sz w:val="24"/>
                <w:szCs w:val="24"/>
                <w:lang w:val="el-GR"/>
              </w:rPr>
            </w:pPr>
          </w:p>
          <w:p w14:paraId="590C29FA" w14:textId="77777777" w:rsidR="00802C47" w:rsidRPr="00D24376" w:rsidRDefault="00802C47" w:rsidP="00EE7DB5">
            <w:pPr>
              <w:spacing w:after="200" w:line="276" w:lineRule="auto"/>
              <w:jc w:val="both"/>
              <w:rPr>
                <w:rFonts w:ascii="Arial" w:hAnsi="Arial" w:cs="Arial"/>
                <w:sz w:val="24"/>
                <w:szCs w:val="24"/>
                <w:lang w:val="el-GR"/>
              </w:rPr>
            </w:pPr>
          </w:p>
          <w:p w14:paraId="42B35235" w14:textId="77777777" w:rsidR="00802C47" w:rsidRPr="00D24376" w:rsidRDefault="00802C47" w:rsidP="00EE7DB5">
            <w:pPr>
              <w:spacing w:after="200" w:line="276" w:lineRule="auto"/>
              <w:jc w:val="both"/>
              <w:rPr>
                <w:rFonts w:ascii="Arial" w:hAnsi="Arial" w:cs="Arial"/>
                <w:sz w:val="24"/>
                <w:szCs w:val="24"/>
                <w:lang w:val="el-GR"/>
              </w:rPr>
            </w:pPr>
          </w:p>
          <w:p w14:paraId="746594CA" w14:textId="77777777" w:rsidR="00802C47" w:rsidRPr="00D24376" w:rsidRDefault="00802C47" w:rsidP="00EE7DB5">
            <w:pPr>
              <w:spacing w:after="200" w:line="276" w:lineRule="auto"/>
              <w:jc w:val="both"/>
              <w:rPr>
                <w:rFonts w:ascii="Arial" w:hAnsi="Arial" w:cs="Arial"/>
                <w:sz w:val="24"/>
                <w:szCs w:val="24"/>
                <w:lang w:val="el-GR"/>
              </w:rPr>
            </w:pPr>
          </w:p>
          <w:p w14:paraId="780A0BE8" w14:textId="77777777" w:rsidR="00802C47" w:rsidRPr="00D24376" w:rsidRDefault="00802C47" w:rsidP="00EE7DB5">
            <w:pPr>
              <w:spacing w:after="200" w:line="276" w:lineRule="auto"/>
              <w:jc w:val="both"/>
              <w:rPr>
                <w:rFonts w:ascii="Arial" w:hAnsi="Arial" w:cs="Arial"/>
                <w:sz w:val="24"/>
                <w:szCs w:val="24"/>
                <w:lang w:val="el-GR"/>
              </w:rPr>
            </w:pPr>
          </w:p>
          <w:p w14:paraId="3477AD4E" w14:textId="77777777" w:rsidR="00802C47" w:rsidRPr="00D24376" w:rsidRDefault="00802C47" w:rsidP="00EE7DB5">
            <w:pPr>
              <w:spacing w:after="200" w:line="276" w:lineRule="auto"/>
              <w:jc w:val="both"/>
              <w:rPr>
                <w:rFonts w:ascii="Arial" w:hAnsi="Arial" w:cs="Arial"/>
                <w:sz w:val="24"/>
                <w:szCs w:val="24"/>
                <w:lang w:val="el-GR"/>
              </w:rPr>
            </w:pPr>
          </w:p>
          <w:p w14:paraId="6E406412"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2B7A3436" w14:textId="77777777" w:rsidTr="00EE7DB5">
        <w:trPr>
          <w:trHeight w:val="633"/>
        </w:trPr>
        <w:tc>
          <w:tcPr>
            <w:tcW w:w="630" w:type="dxa"/>
            <w:shd w:val="clear" w:color="auto" w:fill="D9D9D9" w:themeFill="background1" w:themeFillShade="D9"/>
          </w:tcPr>
          <w:p w14:paraId="7A7A9B0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9.</w:t>
            </w:r>
          </w:p>
        </w:tc>
        <w:tc>
          <w:tcPr>
            <w:tcW w:w="3780" w:type="dxa"/>
            <w:shd w:val="clear" w:color="auto" w:fill="D9D9D9" w:themeFill="background1" w:themeFillShade="D9"/>
          </w:tcPr>
          <w:p w14:paraId="4C9AD5A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Εκτίμηση των πόρων </w:t>
            </w:r>
          </w:p>
          <w:p w14:paraId="6B034DCB"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2.1. Εκτίμηση των πόρων της ομάδας στόχος και της κοινότητας</w:t>
            </w:r>
          </w:p>
          <w:p w14:paraId="78CC54B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2.2. Εκτίμηση των διαθέσιμων (ιδίων) πόρων</w:t>
            </w:r>
          </w:p>
        </w:tc>
        <w:tc>
          <w:tcPr>
            <w:tcW w:w="5760" w:type="dxa"/>
          </w:tcPr>
          <w:p w14:paraId="51D9CC29"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B6DE466" w14:textId="77777777" w:rsidTr="00EE7DB5">
        <w:trPr>
          <w:trHeight w:val="633"/>
        </w:trPr>
        <w:tc>
          <w:tcPr>
            <w:tcW w:w="630" w:type="dxa"/>
            <w:shd w:val="clear" w:color="auto" w:fill="D9D9D9" w:themeFill="background1" w:themeFillShade="D9"/>
          </w:tcPr>
          <w:p w14:paraId="0A31C40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10.</w:t>
            </w:r>
          </w:p>
        </w:tc>
        <w:tc>
          <w:tcPr>
            <w:tcW w:w="3780" w:type="dxa"/>
            <w:shd w:val="clear" w:color="auto" w:fill="D9D9D9" w:themeFill="background1" w:themeFillShade="D9"/>
          </w:tcPr>
          <w:p w14:paraId="3238F94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Διαμόρφωση της παρέμβασης</w:t>
            </w:r>
          </w:p>
          <w:p w14:paraId="4EC1263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3.1.Καθορισμός της ομάδας στόχος </w:t>
            </w:r>
          </w:p>
          <w:p w14:paraId="62E3CFA4"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3.2.Αξιοποίηση θεωρητικού μοντέλου </w:t>
            </w:r>
          </w:p>
          <w:p w14:paraId="58A1A13D"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3.3.Καθορισμός σκοπού, γενικού και ειδικών στόχων </w:t>
            </w:r>
          </w:p>
          <w:p w14:paraId="4BB3991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3.4.Καθορισμός του πλαισίου υλοποίησης </w:t>
            </w:r>
          </w:p>
          <w:p w14:paraId="44060CA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3.5.Παραπομπές σε στοιχεία αποτελεσματικότητας </w:t>
            </w:r>
          </w:p>
          <w:p w14:paraId="372167EC"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3.6.Καθορισμός χρονοδιαγράμματος</w:t>
            </w:r>
          </w:p>
          <w:p w14:paraId="179C941D"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6CEAEC08"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58317D5D" w14:textId="77777777" w:rsidTr="00EE7DB5">
        <w:trPr>
          <w:trHeight w:val="633"/>
        </w:trPr>
        <w:tc>
          <w:tcPr>
            <w:tcW w:w="630" w:type="dxa"/>
            <w:shd w:val="clear" w:color="auto" w:fill="D9D9D9" w:themeFill="background1" w:themeFillShade="D9"/>
          </w:tcPr>
          <w:p w14:paraId="11DFC95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11.</w:t>
            </w:r>
          </w:p>
        </w:tc>
        <w:tc>
          <w:tcPr>
            <w:tcW w:w="3780" w:type="dxa"/>
            <w:shd w:val="clear" w:color="auto" w:fill="D9D9D9" w:themeFill="background1" w:themeFillShade="D9"/>
          </w:tcPr>
          <w:p w14:paraId="513BCF7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Σχεδιασμός της παρέμβασης </w:t>
            </w:r>
          </w:p>
          <w:p w14:paraId="7E93FA2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4.1. Σχεδιασμός με στόχο την ποιότητα και την αποτελεσματικότητα </w:t>
            </w:r>
          </w:p>
          <w:p w14:paraId="0DF07ACB"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4.2. Εάν εφαρμόζεται κάποιο εκπαιδευτικό υλικό/πρόγραμμα</w:t>
            </w:r>
          </w:p>
          <w:p w14:paraId="5DA3824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4.3. </w:t>
            </w:r>
            <w:proofErr w:type="spellStart"/>
            <w:r w:rsidRPr="00D24376">
              <w:rPr>
                <w:rFonts w:ascii="Arial" w:hAnsi="Arial" w:cs="Arial"/>
                <w:sz w:val="24"/>
                <w:szCs w:val="24"/>
                <w:lang w:val="el-GR"/>
              </w:rPr>
              <w:t>Καταλληλότητα</w:t>
            </w:r>
            <w:proofErr w:type="spellEnd"/>
            <w:r w:rsidRPr="00D24376">
              <w:rPr>
                <w:rFonts w:ascii="Arial" w:hAnsi="Arial" w:cs="Arial"/>
                <w:sz w:val="24"/>
                <w:szCs w:val="24"/>
                <w:lang w:val="el-GR"/>
              </w:rPr>
              <w:t xml:space="preserve">/Προσαρμογή παρέμβασης στην ομάδα στόχος </w:t>
            </w:r>
          </w:p>
          <w:p w14:paraId="64CACBE4"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4.4. Αξιολόγηση  </w:t>
            </w:r>
          </w:p>
          <w:p w14:paraId="52FCD6B3"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48C567F2"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F4E24BF" w14:textId="77777777" w:rsidTr="00EE7DB5">
        <w:trPr>
          <w:trHeight w:val="633"/>
        </w:trPr>
        <w:tc>
          <w:tcPr>
            <w:tcW w:w="630" w:type="dxa"/>
            <w:shd w:val="clear" w:color="auto" w:fill="D9D9D9" w:themeFill="background1" w:themeFillShade="D9"/>
          </w:tcPr>
          <w:p w14:paraId="7DA3397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12.</w:t>
            </w:r>
          </w:p>
        </w:tc>
        <w:tc>
          <w:tcPr>
            <w:tcW w:w="3780" w:type="dxa"/>
            <w:shd w:val="clear" w:color="auto" w:fill="D9D9D9" w:themeFill="background1" w:themeFillShade="D9"/>
          </w:tcPr>
          <w:p w14:paraId="79DF8A0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Διαχείριση και κινητοποίηση των πόρων </w:t>
            </w:r>
          </w:p>
          <w:p w14:paraId="0FBF10A1"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5.1. Προγραμματισμός- Το πλάνο του έργου</w:t>
            </w:r>
          </w:p>
          <w:p w14:paraId="2FED9B2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5.2. Σχεδιασμός των οικονομικών απαιτήσεων</w:t>
            </w:r>
          </w:p>
          <w:p w14:paraId="4964DBA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5.3. Συγκρότηση της ομάδας υλοποίησης </w:t>
            </w:r>
          </w:p>
          <w:p w14:paraId="3D4BD5B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5.4. Προσέγγιση και διατήρηση στη συμμετοχή της ομάδας στόχος </w:t>
            </w:r>
          </w:p>
          <w:p w14:paraId="21526F8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5.5. Προετοιμασία του υλικού της παρέμβασης </w:t>
            </w:r>
          </w:p>
          <w:p w14:paraId="728C46C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5.6. Περιγραφή της παρέμβασης </w:t>
            </w:r>
          </w:p>
          <w:p w14:paraId="0A854DB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 </w:t>
            </w:r>
          </w:p>
        </w:tc>
        <w:tc>
          <w:tcPr>
            <w:tcW w:w="5760" w:type="dxa"/>
          </w:tcPr>
          <w:p w14:paraId="37032924"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0C72367" w14:textId="77777777" w:rsidTr="00EE7DB5">
        <w:trPr>
          <w:trHeight w:val="633"/>
        </w:trPr>
        <w:tc>
          <w:tcPr>
            <w:tcW w:w="630" w:type="dxa"/>
            <w:shd w:val="clear" w:color="auto" w:fill="D9D9D9" w:themeFill="background1" w:themeFillShade="D9"/>
          </w:tcPr>
          <w:p w14:paraId="43E45E9F" w14:textId="77777777" w:rsidR="00802C47" w:rsidRPr="00D24376" w:rsidRDefault="00802C47" w:rsidP="00EE7DB5">
            <w:pPr>
              <w:spacing w:after="200" w:line="276" w:lineRule="auto"/>
              <w:jc w:val="both"/>
              <w:rPr>
                <w:rFonts w:ascii="Arial" w:hAnsi="Arial" w:cs="Arial"/>
                <w:sz w:val="24"/>
                <w:szCs w:val="24"/>
                <w:lang w:val="en-GB"/>
              </w:rPr>
            </w:pPr>
            <w:r w:rsidRPr="00D24376">
              <w:rPr>
                <w:rFonts w:ascii="Arial" w:hAnsi="Arial" w:cs="Arial"/>
                <w:sz w:val="24"/>
                <w:szCs w:val="24"/>
                <w:lang w:val="en-GB"/>
              </w:rPr>
              <w:t>13.</w:t>
            </w:r>
          </w:p>
        </w:tc>
        <w:tc>
          <w:tcPr>
            <w:tcW w:w="3780" w:type="dxa"/>
            <w:shd w:val="clear" w:color="auto" w:fill="D9D9D9" w:themeFill="background1" w:themeFillShade="D9"/>
          </w:tcPr>
          <w:p w14:paraId="2B0ECC2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Υλοποίηση και παρακολούθηση </w:t>
            </w:r>
          </w:p>
          <w:p w14:paraId="71BBF96B"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6.1. Εάν πρόκειται για πιλοτική παρέμβαση </w:t>
            </w:r>
          </w:p>
          <w:p w14:paraId="535C6F9D"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6.2. Υλοποίηση της παρέμβασης </w:t>
            </w:r>
          </w:p>
          <w:p w14:paraId="1C32A9B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6.3. Παρακολούθηση της υλοποίησης </w:t>
            </w:r>
          </w:p>
          <w:p w14:paraId="5EA47BA2"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6.4. Αναπροσαρμογή της υλοποίησης</w:t>
            </w:r>
          </w:p>
        </w:tc>
        <w:tc>
          <w:tcPr>
            <w:tcW w:w="5760" w:type="dxa"/>
          </w:tcPr>
          <w:p w14:paraId="6727E69E"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34797F3F" w14:textId="77777777" w:rsidTr="00EE7DB5">
        <w:trPr>
          <w:trHeight w:val="633"/>
        </w:trPr>
        <w:tc>
          <w:tcPr>
            <w:tcW w:w="630" w:type="dxa"/>
            <w:shd w:val="clear" w:color="auto" w:fill="D9D9D9" w:themeFill="background1" w:themeFillShade="D9"/>
          </w:tcPr>
          <w:p w14:paraId="72A5DE63" w14:textId="77777777" w:rsidR="00802C47" w:rsidRPr="00D24376" w:rsidRDefault="00802C47" w:rsidP="00EE7DB5">
            <w:pPr>
              <w:spacing w:after="200" w:line="276" w:lineRule="auto"/>
              <w:jc w:val="both"/>
              <w:rPr>
                <w:rFonts w:ascii="Arial" w:hAnsi="Arial" w:cs="Arial"/>
                <w:sz w:val="24"/>
                <w:szCs w:val="24"/>
                <w:lang w:val="en-GB"/>
              </w:rPr>
            </w:pPr>
            <w:r w:rsidRPr="00D24376">
              <w:rPr>
                <w:rFonts w:ascii="Arial" w:hAnsi="Arial" w:cs="Arial"/>
                <w:sz w:val="24"/>
                <w:szCs w:val="24"/>
                <w:lang w:val="en-GB"/>
              </w:rPr>
              <w:t>14.</w:t>
            </w:r>
          </w:p>
        </w:tc>
        <w:tc>
          <w:tcPr>
            <w:tcW w:w="3780" w:type="dxa"/>
            <w:shd w:val="clear" w:color="auto" w:fill="D9D9D9" w:themeFill="background1" w:themeFillShade="D9"/>
          </w:tcPr>
          <w:p w14:paraId="6051701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Αξιολόγηση </w:t>
            </w:r>
          </w:p>
          <w:p w14:paraId="2F468FA8"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7.1. Εάν διενεργείται αξιολόγηση του αποτελέσματος </w:t>
            </w:r>
          </w:p>
          <w:p w14:paraId="4101DD53"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7.2. Εάν διενεργείται αξιολόγηση της διαδικασίας  </w:t>
            </w:r>
          </w:p>
          <w:p w14:paraId="7F9482F4" w14:textId="77777777" w:rsidR="00802C47" w:rsidRPr="00D24376" w:rsidRDefault="00802C47" w:rsidP="00EE7DB5">
            <w:pPr>
              <w:spacing w:after="200" w:line="276" w:lineRule="auto"/>
              <w:jc w:val="both"/>
              <w:rPr>
                <w:rFonts w:ascii="Arial" w:hAnsi="Arial" w:cs="Arial"/>
                <w:sz w:val="24"/>
                <w:szCs w:val="24"/>
                <w:lang w:val="el-GR"/>
              </w:rPr>
            </w:pPr>
          </w:p>
          <w:p w14:paraId="7F70C79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Καθορισμός δεικτών και εργαλείων αξιολόγησης και υποβολή όλων των σχετικών εργαλείων. </w:t>
            </w:r>
          </w:p>
        </w:tc>
        <w:tc>
          <w:tcPr>
            <w:tcW w:w="5760" w:type="dxa"/>
          </w:tcPr>
          <w:p w14:paraId="24A6F7B4"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D6E77F8" w14:textId="77777777" w:rsidTr="00EE7DB5">
        <w:trPr>
          <w:trHeight w:val="633"/>
        </w:trPr>
        <w:tc>
          <w:tcPr>
            <w:tcW w:w="630" w:type="dxa"/>
            <w:shd w:val="clear" w:color="auto" w:fill="D9D9D9" w:themeFill="background1" w:themeFillShade="D9"/>
          </w:tcPr>
          <w:p w14:paraId="341358F9" w14:textId="77777777" w:rsidR="00802C47" w:rsidRPr="00D24376" w:rsidRDefault="00802C47" w:rsidP="00EE7DB5">
            <w:pPr>
              <w:spacing w:after="200" w:line="276" w:lineRule="auto"/>
              <w:jc w:val="both"/>
              <w:rPr>
                <w:rFonts w:ascii="Arial" w:hAnsi="Arial" w:cs="Arial"/>
                <w:sz w:val="24"/>
                <w:szCs w:val="24"/>
                <w:lang w:val="en-GB"/>
              </w:rPr>
            </w:pPr>
            <w:r w:rsidRPr="00D24376">
              <w:rPr>
                <w:rFonts w:ascii="Arial" w:hAnsi="Arial" w:cs="Arial"/>
                <w:sz w:val="24"/>
                <w:szCs w:val="24"/>
                <w:lang w:val="en-GB"/>
              </w:rPr>
              <w:t>15.</w:t>
            </w:r>
          </w:p>
        </w:tc>
        <w:tc>
          <w:tcPr>
            <w:tcW w:w="3780" w:type="dxa"/>
            <w:shd w:val="clear" w:color="auto" w:fill="D9D9D9" w:themeFill="background1" w:themeFillShade="D9"/>
          </w:tcPr>
          <w:p w14:paraId="65490E1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Διάχυση και βελτίωση </w:t>
            </w:r>
          </w:p>
          <w:p w14:paraId="3EAD7233"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8.1. Καθορίζοντας τη συνέχεια </w:t>
            </w:r>
          </w:p>
          <w:p w14:paraId="1F02E812"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8.2. Διάχυση </w:t>
            </w:r>
          </w:p>
          <w:p w14:paraId="4D8DB05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8.3. Τελική Έκθεση</w:t>
            </w:r>
          </w:p>
          <w:p w14:paraId="4FB2BD1D"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170DF4A1"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74269047" w14:textId="77777777" w:rsidTr="00EE7DB5">
        <w:trPr>
          <w:trHeight w:val="633"/>
        </w:trPr>
        <w:tc>
          <w:tcPr>
            <w:tcW w:w="630" w:type="dxa"/>
            <w:shd w:val="clear" w:color="auto" w:fill="D9D9D9" w:themeFill="background1" w:themeFillShade="D9"/>
          </w:tcPr>
          <w:p w14:paraId="61FD1067" w14:textId="77777777" w:rsidR="00802C47" w:rsidRPr="00D24376" w:rsidRDefault="00802C47" w:rsidP="00EE7DB5">
            <w:pPr>
              <w:spacing w:after="200" w:line="276" w:lineRule="auto"/>
              <w:jc w:val="both"/>
              <w:rPr>
                <w:rFonts w:ascii="Arial" w:hAnsi="Arial" w:cs="Arial"/>
                <w:sz w:val="24"/>
                <w:szCs w:val="24"/>
                <w:lang w:val="en-GB"/>
              </w:rPr>
            </w:pPr>
            <w:r w:rsidRPr="00D24376">
              <w:rPr>
                <w:rFonts w:ascii="Arial" w:hAnsi="Arial" w:cs="Arial"/>
                <w:sz w:val="24"/>
                <w:szCs w:val="24"/>
                <w:lang w:val="en-GB"/>
              </w:rPr>
              <w:t>16.</w:t>
            </w:r>
          </w:p>
        </w:tc>
        <w:tc>
          <w:tcPr>
            <w:tcW w:w="3780" w:type="dxa"/>
            <w:shd w:val="clear" w:color="auto" w:fill="D9D9D9" w:themeFill="background1" w:themeFillShade="D9"/>
          </w:tcPr>
          <w:p w14:paraId="446B18C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Οριζόντια θέματα </w:t>
            </w:r>
          </w:p>
          <w:p w14:paraId="5BA38B6C"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Α. Βιωσιμότητα </w:t>
            </w:r>
          </w:p>
          <w:p w14:paraId="2C28A05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Β. Επικοινωνία και συμμετοχή αρμόδιων φορέων/προσώπων </w:t>
            </w:r>
          </w:p>
          <w:p w14:paraId="2D9C68AD"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Γ. Ανάπτυξη προσωπικού </w:t>
            </w:r>
          </w:p>
          <w:p w14:paraId="64686F5D"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Δ. Ηθική και Δεοντολογία</w:t>
            </w:r>
          </w:p>
          <w:p w14:paraId="15853DAC"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339B9EC4"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413A41E1" w14:textId="77777777" w:rsidTr="00EE7DB5">
        <w:trPr>
          <w:trHeight w:val="1926"/>
        </w:trPr>
        <w:tc>
          <w:tcPr>
            <w:tcW w:w="630" w:type="dxa"/>
            <w:shd w:val="clear" w:color="auto" w:fill="D9D9D9" w:themeFill="background1" w:themeFillShade="D9"/>
          </w:tcPr>
          <w:p w14:paraId="0679F42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17.</w:t>
            </w:r>
          </w:p>
        </w:tc>
        <w:tc>
          <w:tcPr>
            <w:tcW w:w="3780" w:type="dxa"/>
            <w:shd w:val="clear" w:color="auto" w:fill="D9D9D9" w:themeFill="background1" w:themeFillShade="D9"/>
          </w:tcPr>
          <w:p w14:paraId="0F980F21"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Άλλοι Φορείς- Συνεργάτες:</w:t>
            </w:r>
          </w:p>
        </w:tc>
        <w:tc>
          <w:tcPr>
            <w:tcW w:w="5760" w:type="dxa"/>
          </w:tcPr>
          <w:p w14:paraId="578916BD"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BF3DC31" w14:textId="77777777" w:rsidTr="00EE7DB5">
        <w:trPr>
          <w:trHeight w:val="250"/>
        </w:trPr>
        <w:tc>
          <w:tcPr>
            <w:tcW w:w="630" w:type="dxa"/>
            <w:vMerge w:val="restart"/>
            <w:shd w:val="clear" w:color="auto" w:fill="D9D9D9" w:themeFill="background1" w:themeFillShade="D9"/>
          </w:tcPr>
          <w:p w14:paraId="72FE19D2"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D9D9D9" w:themeFill="background1" w:themeFillShade="D9"/>
          </w:tcPr>
          <w:p w14:paraId="19317943"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ΣΥΝΟΛΙΚΟ ΠΟΣΟ (ΖΗΤΟΥΜΕΝΗ ΕΠΙΧΟΡΗΓΗΣΗ)</w:t>
            </w:r>
            <w:r w:rsidRPr="00D24376">
              <w:rPr>
                <w:rFonts w:ascii="Arial" w:hAnsi="Arial" w:cs="Arial"/>
                <w:sz w:val="24"/>
                <w:szCs w:val="24"/>
              </w:rPr>
              <w:tab/>
            </w:r>
          </w:p>
        </w:tc>
        <w:tc>
          <w:tcPr>
            <w:tcW w:w="5760" w:type="dxa"/>
          </w:tcPr>
          <w:p w14:paraId="1A05CF71"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768359DC" w14:textId="77777777" w:rsidTr="00EE7DB5">
        <w:trPr>
          <w:trHeight w:val="245"/>
        </w:trPr>
        <w:tc>
          <w:tcPr>
            <w:tcW w:w="630" w:type="dxa"/>
            <w:vMerge/>
            <w:shd w:val="clear" w:color="auto" w:fill="D9D9D9" w:themeFill="background1" w:themeFillShade="D9"/>
          </w:tcPr>
          <w:p w14:paraId="05534235"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D9D9D9" w:themeFill="background1" w:themeFillShade="D9"/>
          </w:tcPr>
          <w:p w14:paraId="661FAF3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Όνομα/ονόματα συντονιστή/</w:t>
            </w:r>
            <w:proofErr w:type="spellStart"/>
            <w:r w:rsidRPr="00D24376">
              <w:rPr>
                <w:rFonts w:ascii="Arial" w:hAnsi="Arial" w:cs="Arial"/>
                <w:sz w:val="24"/>
                <w:szCs w:val="24"/>
                <w:lang w:val="el-GR"/>
              </w:rPr>
              <w:t>ών</w:t>
            </w:r>
            <w:proofErr w:type="spellEnd"/>
            <w:r w:rsidRPr="00D24376">
              <w:rPr>
                <w:rFonts w:ascii="Arial" w:hAnsi="Arial" w:cs="Arial"/>
                <w:sz w:val="24"/>
                <w:szCs w:val="24"/>
                <w:lang w:val="el-GR"/>
              </w:rPr>
              <w:t xml:space="preserve"> και συνεργατών:</w:t>
            </w:r>
          </w:p>
          <w:p w14:paraId="6891A127"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35E03CA5"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2A9B6DF2" w14:textId="77777777" w:rsidTr="00EE7DB5">
        <w:trPr>
          <w:trHeight w:val="245"/>
        </w:trPr>
        <w:tc>
          <w:tcPr>
            <w:tcW w:w="630" w:type="dxa"/>
            <w:vMerge/>
            <w:shd w:val="clear" w:color="auto" w:fill="D9D9D9" w:themeFill="background1" w:themeFillShade="D9"/>
          </w:tcPr>
          <w:p w14:paraId="281B378C"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372EBB9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Όνομα</w:t>
            </w:r>
            <w:r w:rsidRPr="00D24376">
              <w:rPr>
                <w:rFonts w:ascii="Arial" w:hAnsi="Arial" w:cs="Arial"/>
                <w:sz w:val="24"/>
                <w:szCs w:val="24"/>
              </w:rPr>
              <w:tab/>
            </w:r>
          </w:p>
          <w:p w14:paraId="16E07A5D"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3CC2ECB8"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Καθήκοντα / Αρμοδιότητες</w:t>
            </w:r>
          </w:p>
          <w:p w14:paraId="1D002BC2"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2B4DA2F" w14:textId="77777777" w:rsidTr="00EE7DB5">
        <w:trPr>
          <w:trHeight w:val="245"/>
        </w:trPr>
        <w:tc>
          <w:tcPr>
            <w:tcW w:w="630" w:type="dxa"/>
            <w:vMerge/>
            <w:shd w:val="clear" w:color="auto" w:fill="D9D9D9" w:themeFill="background1" w:themeFillShade="D9"/>
          </w:tcPr>
          <w:p w14:paraId="27D5A6CC"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4A6C9755"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42F66CB3"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AC551E9" w14:textId="77777777" w:rsidTr="00EE7DB5">
        <w:trPr>
          <w:trHeight w:val="245"/>
        </w:trPr>
        <w:tc>
          <w:tcPr>
            <w:tcW w:w="630" w:type="dxa"/>
            <w:vMerge/>
            <w:shd w:val="clear" w:color="auto" w:fill="D9D9D9" w:themeFill="background1" w:themeFillShade="D9"/>
          </w:tcPr>
          <w:p w14:paraId="6F22F7AA"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2B84369D"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0A2FE733"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37433DD6" w14:textId="77777777" w:rsidTr="00EE7DB5">
        <w:trPr>
          <w:trHeight w:val="245"/>
        </w:trPr>
        <w:tc>
          <w:tcPr>
            <w:tcW w:w="630" w:type="dxa"/>
            <w:vMerge/>
            <w:shd w:val="clear" w:color="auto" w:fill="D9D9D9" w:themeFill="background1" w:themeFillShade="D9"/>
          </w:tcPr>
          <w:p w14:paraId="2EE4554D"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08A935FB"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5E888AD7"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5A4721F9" w14:textId="77777777" w:rsidTr="00EE7DB5">
        <w:trPr>
          <w:trHeight w:val="245"/>
        </w:trPr>
        <w:tc>
          <w:tcPr>
            <w:tcW w:w="630" w:type="dxa"/>
            <w:shd w:val="clear" w:color="auto" w:fill="D9D9D9" w:themeFill="background1" w:themeFillShade="D9"/>
          </w:tcPr>
          <w:p w14:paraId="29A80B84"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2ECE9973"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46E1AA17" w14:textId="77777777" w:rsidR="00802C47" w:rsidRPr="00D24376" w:rsidRDefault="00802C47" w:rsidP="00EE7DB5">
            <w:pPr>
              <w:spacing w:after="200" w:line="276" w:lineRule="auto"/>
              <w:jc w:val="both"/>
              <w:rPr>
                <w:rFonts w:ascii="Arial" w:hAnsi="Arial" w:cs="Arial"/>
                <w:sz w:val="24"/>
                <w:szCs w:val="24"/>
                <w:lang w:val="el-GR"/>
              </w:rPr>
            </w:pPr>
          </w:p>
        </w:tc>
      </w:tr>
    </w:tbl>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87162D" w:rsidRPr="00151583" w14:paraId="0B06A9B1" w14:textId="77777777" w:rsidTr="00D24376">
        <w:trPr>
          <w:trHeight w:val="1247"/>
        </w:trPr>
        <w:tc>
          <w:tcPr>
            <w:tcW w:w="10207" w:type="dxa"/>
            <w:tcBorders>
              <w:top w:val="nil"/>
              <w:left w:val="nil"/>
              <w:bottom w:val="nil"/>
              <w:right w:val="nil"/>
            </w:tcBorders>
          </w:tcPr>
          <w:p w14:paraId="60A73E1C" w14:textId="77777777" w:rsidR="0087162D" w:rsidRPr="004B65F1" w:rsidRDefault="0087162D" w:rsidP="00EE7DB5">
            <w:pPr>
              <w:jc w:val="both"/>
              <w:rPr>
                <w:rFonts w:ascii="Arial" w:hAnsi="Arial" w:cs="Arial"/>
                <w:sz w:val="24"/>
                <w:szCs w:val="24"/>
              </w:rPr>
            </w:pPr>
          </w:p>
        </w:tc>
      </w:tr>
      <w:tr w:rsidR="00802C47" w:rsidRPr="00151583" w14:paraId="2B983ADB" w14:textId="77777777" w:rsidTr="00D24376">
        <w:trPr>
          <w:trHeight w:val="2962"/>
        </w:trPr>
        <w:tc>
          <w:tcPr>
            <w:tcW w:w="10207" w:type="dxa"/>
          </w:tcPr>
          <w:p w14:paraId="75EF43B1"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Όνομα/ονόματα Υπευθύνου και Εκπροσώπων Συνεργαζόμενων Φορέων</w:t>
            </w:r>
          </w:p>
          <w:p w14:paraId="7704CF44" w14:textId="77777777" w:rsidR="00802C47" w:rsidRPr="00D24376" w:rsidRDefault="00802C47" w:rsidP="00EE7DB5">
            <w:pPr>
              <w:jc w:val="both"/>
              <w:rPr>
                <w:rFonts w:ascii="Arial" w:hAnsi="Arial" w:cs="Arial"/>
                <w:sz w:val="24"/>
                <w:szCs w:val="24"/>
              </w:rPr>
            </w:pPr>
          </w:p>
          <w:p w14:paraId="0E90482F"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w:t>
            </w:r>
          </w:p>
          <w:p w14:paraId="502DFCE1" w14:textId="77777777" w:rsidR="00802C47" w:rsidRPr="00D24376" w:rsidRDefault="00802C47" w:rsidP="00EE7DB5">
            <w:pPr>
              <w:jc w:val="both"/>
              <w:rPr>
                <w:rFonts w:ascii="Arial" w:hAnsi="Arial" w:cs="Arial"/>
                <w:sz w:val="24"/>
                <w:szCs w:val="24"/>
              </w:rPr>
            </w:pPr>
          </w:p>
          <w:p w14:paraId="0F4B1A5C"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Υπογραφή/</w:t>
            </w:r>
            <w:proofErr w:type="spellStart"/>
            <w:r w:rsidRPr="00D24376">
              <w:rPr>
                <w:rFonts w:ascii="Arial" w:hAnsi="Arial" w:cs="Arial"/>
                <w:sz w:val="24"/>
                <w:szCs w:val="24"/>
              </w:rPr>
              <w:t>ες</w:t>
            </w:r>
            <w:proofErr w:type="spellEnd"/>
            <w:r w:rsidRPr="00D24376">
              <w:rPr>
                <w:rFonts w:ascii="Arial" w:hAnsi="Arial" w:cs="Arial"/>
                <w:sz w:val="24"/>
                <w:szCs w:val="24"/>
              </w:rPr>
              <w:t>:</w:t>
            </w:r>
          </w:p>
          <w:p w14:paraId="4F3EEDFF"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w:t>
            </w:r>
          </w:p>
          <w:p w14:paraId="3C3D40C7" w14:textId="77777777" w:rsidR="00802C47" w:rsidRPr="00D24376" w:rsidRDefault="00802C47" w:rsidP="00EE7DB5">
            <w:pPr>
              <w:jc w:val="both"/>
              <w:rPr>
                <w:rFonts w:ascii="Arial" w:hAnsi="Arial" w:cs="Arial"/>
                <w:sz w:val="24"/>
                <w:szCs w:val="24"/>
              </w:rPr>
            </w:pPr>
          </w:p>
          <w:p w14:paraId="1509D3A9"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 xml:space="preserve">Ημερομηνία                                                   </w:t>
            </w:r>
          </w:p>
          <w:p w14:paraId="5398E50E" w14:textId="2364B551" w:rsidR="00802C47" w:rsidRPr="00D24376" w:rsidRDefault="00802C47" w:rsidP="00802C47">
            <w:pPr>
              <w:jc w:val="both"/>
              <w:rPr>
                <w:rFonts w:ascii="Arial" w:hAnsi="Arial" w:cs="Arial"/>
                <w:sz w:val="24"/>
                <w:szCs w:val="24"/>
              </w:rPr>
            </w:pPr>
            <w:r w:rsidRPr="00D24376">
              <w:rPr>
                <w:rFonts w:ascii="Arial" w:hAnsi="Arial" w:cs="Arial"/>
                <w:sz w:val="24"/>
                <w:szCs w:val="24"/>
              </w:rPr>
              <w:t>……………………………………</w:t>
            </w:r>
          </w:p>
        </w:tc>
      </w:tr>
    </w:tbl>
    <w:p w14:paraId="0A16A533" w14:textId="77777777" w:rsidR="00802C47" w:rsidRPr="00D24376" w:rsidRDefault="00802C47" w:rsidP="00802C47">
      <w:pPr>
        <w:jc w:val="both"/>
        <w:rPr>
          <w:rFonts w:ascii="Arial" w:hAnsi="Arial" w:cs="Arial"/>
          <w:sz w:val="24"/>
          <w:szCs w:val="24"/>
        </w:rPr>
      </w:pPr>
    </w:p>
    <w:p w14:paraId="3D0942A8" w14:textId="77777777" w:rsidR="0087162D" w:rsidRDefault="0087162D">
      <w:pPr>
        <w:rPr>
          <w:rFonts w:ascii="Arial" w:hAnsi="Arial" w:cs="Arial"/>
          <w:b/>
          <w:sz w:val="24"/>
          <w:szCs w:val="24"/>
        </w:rPr>
      </w:pPr>
      <w:r>
        <w:rPr>
          <w:rFonts w:ascii="Arial" w:hAnsi="Arial" w:cs="Arial"/>
          <w:b/>
          <w:sz w:val="24"/>
          <w:szCs w:val="24"/>
        </w:rPr>
        <w:br w:type="page"/>
      </w:r>
    </w:p>
    <w:p w14:paraId="3F50B890" w14:textId="03CF269F" w:rsidR="00802C47" w:rsidRPr="00D24376" w:rsidRDefault="00802C47" w:rsidP="00802C47">
      <w:pPr>
        <w:rPr>
          <w:rFonts w:ascii="Arial" w:hAnsi="Arial" w:cs="Arial"/>
          <w:b/>
          <w:sz w:val="24"/>
          <w:szCs w:val="24"/>
        </w:rPr>
      </w:pPr>
      <w:r w:rsidRPr="00D24376">
        <w:rPr>
          <w:rFonts w:ascii="Arial" w:hAnsi="Arial" w:cs="Arial"/>
          <w:b/>
          <w:sz w:val="24"/>
          <w:szCs w:val="24"/>
        </w:rPr>
        <w:t>ΠΑΡΑΡΤΗΜΑ ΙΙ</w:t>
      </w:r>
    </w:p>
    <w:p w14:paraId="16C531B3" w14:textId="77777777" w:rsidR="00802C47" w:rsidRPr="00D24376" w:rsidRDefault="00802C47" w:rsidP="00802C47">
      <w:pPr>
        <w:rPr>
          <w:rFonts w:ascii="Arial" w:hAnsi="Arial" w:cs="Arial"/>
          <w:i/>
          <w:sz w:val="24"/>
          <w:szCs w:val="24"/>
        </w:rPr>
      </w:pPr>
      <w:r w:rsidRPr="00D24376">
        <w:rPr>
          <w:rFonts w:ascii="Arial" w:hAnsi="Arial" w:cs="Arial"/>
          <w:sz w:val="24"/>
          <w:szCs w:val="24"/>
        </w:rPr>
        <w:t xml:space="preserve"> </w:t>
      </w:r>
      <w:r w:rsidRPr="00D24376">
        <w:rPr>
          <w:rFonts w:ascii="Arial" w:hAnsi="Arial" w:cs="Arial"/>
          <w:i/>
          <w:sz w:val="24"/>
          <w:szCs w:val="24"/>
        </w:rPr>
        <w:t xml:space="preserve">Κριτήρια Αξιολόγησης με βάση τα </w:t>
      </w:r>
      <w:proofErr w:type="spellStart"/>
      <w:r w:rsidRPr="00D24376">
        <w:rPr>
          <w:rFonts w:ascii="Arial" w:hAnsi="Arial" w:cs="Arial"/>
          <w:i/>
          <w:sz w:val="24"/>
          <w:szCs w:val="24"/>
        </w:rPr>
        <w:t>ΕυΠρο</w:t>
      </w:r>
      <w:proofErr w:type="spellEnd"/>
      <w:r w:rsidRPr="00D24376">
        <w:rPr>
          <w:rFonts w:ascii="Arial" w:hAnsi="Arial" w:cs="Arial"/>
          <w:i/>
          <w:sz w:val="24"/>
          <w:szCs w:val="24"/>
        </w:rPr>
        <w:t xml:space="preserve"> κριτήρια εκτίμησης ποιότητας:</w:t>
      </w:r>
    </w:p>
    <w:tbl>
      <w:tblPr>
        <w:tblStyle w:val="TableGrid1"/>
        <w:tblW w:w="9809" w:type="dxa"/>
        <w:jc w:val="center"/>
        <w:tblLook w:val="04A0" w:firstRow="1" w:lastRow="0" w:firstColumn="1" w:lastColumn="0" w:noHBand="0" w:noVBand="1"/>
      </w:tblPr>
      <w:tblGrid>
        <w:gridCol w:w="630"/>
        <w:gridCol w:w="7914"/>
        <w:gridCol w:w="1265"/>
      </w:tblGrid>
      <w:tr w:rsidR="00802C47" w:rsidRPr="00151583" w14:paraId="2817E92F" w14:textId="77777777" w:rsidTr="00EE7DB5">
        <w:trPr>
          <w:trHeight w:val="213"/>
          <w:jc w:val="center"/>
        </w:trPr>
        <w:tc>
          <w:tcPr>
            <w:tcW w:w="582" w:type="dxa"/>
            <w:shd w:val="clear" w:color="auto" w:fill="D9D9D9" w:themeFill="background1" w:themeFillShade="D9"/>
          </w:tcPr>
          <w:p w14:paraId="2610669D" w14:textId="77777777" w:rsidR="00802C47" w:rsidRPr="00D24376" w:rsidRDefault="00802C47" w:rsidP="00D24376">
            <w:pPr>
              <w:rPr>
                <w:rFonts w:ascii="Arial" w:eastAsia="Calibri" w:hAnsi="Arial" w:cs="Arial"/>
                <w:b/>
                <w:kern w:val="18"/>
                <w:sz w:val="24"/>
                <w:szCs w:val="24"/>
              </w:rPr>
            </w:pPr>
            <w:r w:rsidRPr="00D24376">
              <w:rPr>
                <w:rFonts w:ascii="Arial" w:eastAsia="Calibri" w:hAnsi="Arial" w:cs="Arial"/>
                <w:b/>
                <w:kern w:val="18"/>
                <w:sz w:val="24"/>
                <w:szCs w:val="24"/>
              </w:rPr>
              <w:t>Α/Α</w:t>
            </w:r>
          </w:p>
        </w:tc>
        <w:tc>
          <w:tcPr>
            <w:tcW w:w="8092" w:type="dxa"/>
            <w:shd w:val="clear" w:color="auto" w:fill="D9D9D9" w:themeFill="background1" w:themeFillShade="D9"/>
          </w:tcPr>
          <w:p w14:paraId="5E3D4C8E" w14:textId="77777777" w:rsidR="00802C47" w:rsidRPr="00D24376" w:rsidRDefault="00802C47" w:rsidP="00D24376">
            <w:pPr>
              <w:rPr>
                <w:rFonts w:ascii="Arial" w:eastAsia="Calibri" w:hAnsi="Arial" w:cs="Arial"/>
                <w:b/>
                <w:kern w:val="18"/>
                <w:sz w:val="24"/>
                <w:szCs w:val="24"/>
              </w:rPr>
            </w:pPr>
            <w:proofErr w:type="spellStart"/>
            <w:r w:rsidRPr="00D24376">
              <w:rPr>
                <w:rFonts w:ascii="Arial" w:eastAsia="Calibri" w:hAnsi="Arial" w:cs="Arial"/>
                <w:b/>
                <w:kern w:val="18"/>
                <w:sz w:val="24"/>
                <w:szCs w:val="24"/>
              </w:rPr>
              <w:t>Κριτήριο</w:t>
            </w:r>
            <w:proofErr w:type="spellEnd"/>
          </w:p>
          <w:p w14:paraId="70AED447" w14:textId="77777777" w:rsidR="00802C47" w:rsidRPr="00D24376" w:rsidRDefault="00802C47" w:rsidP="00D24376">
            <w:pPr>
              <w:rPr>
                <w:rFonts w:ascii="Arial" w:eastAsia="Calibri" w:hAnsi="Arial" w:cs="Arial"/>
                <w:b/>
                <w:kern w:val="18"/>
                <w:sz w:val="24"/>
                <w:szCs w:val="24"/>
              </w:rPr>
            </w:pPr>
          </w:p>
        </w:tc>
        <w:tc>
          <w:tcPr>
            <w:tcW w:w="1135" w:type="dxa"/>
            <w:shd w:val="clear" w:color="auto" w:fill="D9D9D9" w:themeFill="background1" w:themeFillShade="D9"/>
          </w:tcPr>
          <w:p w14:paraId="7E1288D2" w14:textId="77777777" w:rsidR="00802C47" w:rsidRPr="00D24376" w:rsidRDefault="00802C47" w:rsidP="00D24376">
            <w:pPr>
              <w:rPr>
                <w:rFonts w:ascii="Arial" w:eastAsia="Calibri" w:hAnsi="Arial" w:cs="Arial"/>
                <w:b/>
                <w:kern w:val="18"/>
                <w:sz w:val="24"/>
                <w:szCs w:val="24"/>
              </w:rPr>
            </w:pPr>
            <w:proofErr w:type="spellStart"/>
            <w:r w:rsidRPr="00D24376">
              <w:rPr>
                <w:rFonts w:ascii="Arial" w:eastAsia="Calibri" w:hAnsi="Arial" w:cs="Arial"/>
                <w:b/>
                <w:kern w:val="18"/>
                <w:sz w:val="24"/>
                <w:szCs w:val="24"/>
              </w:rPr>
              <w:t>Ποσοστό</w:t>
            </w:r>
            <w:proofErr w:type="spellEnd"/>
          </w:p>
        </w:tc>
      </w:tr>
      <w:tr w:rsidR="00802C47" w:rsidRPr="00151583" w14:paraId="6D74D0E0" w14:textId="77777777" w:rsidTr="00EE7DB5">
        <w:trPr>
          <w:trHeight w:val="886"/>
          <w:jc w:val="center"/>
        </w:trPr>
        <w:tc>
          <w:tcPr>
            <w:tcW w:w="582" w:type="dxa"/>
            <w:shd w:val="clear" w:color="auto" w:fill="D9D9D9" w:themeFill="background1" w:themeFillShade="D9"/>
          </w:tcPr>
          <w:p w14:paraId="38598485" w14:textId="77777777" w:rsidR="00802C47" w:rsidRPr="00D24376" w:rsidRDefault="00802C47" w:rsidP="00D24376">
            <w:pPr>
              <w:rPr>
                <w:rFonts w:ascii="Arial" w:eastAsia="Calibri" w:hAnsi="Arial" w:cs="Arial"/>
                <w:b/>
                <w:kern w:val="18"/>
                <w:sz w:val="24"/>
                <w:szCs w:val="24"/>
              </w:rPr>
            </w:pPr>
            <w:r w:rsidRPr="00D24376">
              <w:rPr>
                <w:rFonts w:ascii="Arial" w:eastAsia="Calibri" w:hAnsi="Arial" w:cs="Arial"/>
                <w:b/>
                <w:kern w:val="18"/>
                <w:sz w:val="24"/>
                <w:szCs w:val="24"/>
              </w:rPr>
              <w:t>1</w:t>
            </w:r>
          </w:p>
        </w:tc>
        <w:tc>
          <w:tcPr>
            <w:tcW w:w="8092" w:type="dxa"/>
          </w:tcPr>
          <w:p w14:paraId="5D3DB0FD" w14:textId="77777777" w:rsidR="00802C47" w:rsidRPr="00D24376" w:rsidRDefault="00802C47" w:rsidP="00D24376">
            <w:pPr>
              <w:rPr>
                <w:rFonts w:ascii="Arial" w:eastAsia="Calibri" w:hAnsi="Arial" w:cs="Arial"/>
                <w:b/>
                <w:bCs/>
                <w:sz w:val="24"/>
                <w:szCs w:val="24"/>
                <w:lang w:val="el-GR"/>
              </w:rPr>
            </w:pPr>
            <w:r w:rsidRPr="00D24376">
              <w:rPr>
                <w:rFonts w:ascii="Arial" w:eastAsia="Calibri" w:hAnsi="Arial" w:cs="Arial"/>
                <w:b/>
                <w:bCs/>
                <w:sz w:val="24"/>
                <w:szCs w:val="24"/>
                <w:lang w:val="el-GR"/>
              </w:rPr>
              <w:t xml:space="preserve">Εκτίμηση Αναγκών </w:t>
            </w:r>
          </w:p>
          <w:p w14:paraId="22BBCF7A" w14:textId="77777777" w:rsidR="00802C47" w:rsidRPr="00D24376" w:rsidRDefault="00802C47" w:rsidP="00D24376">
            <w:pPr>
              <w:rPr>
                <w:rFonts w:ascii="Arial" w:eastAsia="Calibri" w:hAnsi="Arial" w:cs="Arial"/>
                <w:sz w:val="24"/>
                <w:szCs w:val="24"/>
                <w:lang w:val="el-GR"/>
              </w:rPr>
            </w:pPr>
            <w:r w:rsidRPr="00D24376">
              <w:rPr>
                <w:rFonts w:ascii="Arial" w:eastAsia="Calibri" w:hAnsi="Arial" w:cs="Arial"/>
                <w:sz w:val="24"/>
                <w:szCs w:val="24"/>
                <w:lang w:val="el-GR"/>
              </w:rPr>
              <w:t xml:space="preserve">1.1.Γνώση της σχετικής πολιτικής και νομοθεσίας </w:t>
            </w:r>
          </w:p>
          <w:p w14:paraId="1A132E93" w14:textId="77777777" w:rsidR="00802C47" w:rsidRPr="00D24376" w:rsidRDefault="00802C47" w:rsidP="00D24376">
            <w:pPr>
              <w:rPr>
                <w:rFonts w:ascii="Arial" w:eastAsia="Calibri" w:hAnsi="Arial" w:cs="Arial"/>
                <w:sz w:val="24"/>
                <w:szCs w:val="24"/>
                <w:lang w:val="el-GR"/>
              </w:rPr>
            </w:pPr>
            <w:r w:rsidRPr="00D24376">
              <w:rPr>
                <w:rFonts w:ascii="Arial" w:eastAsia="Calibri" w:hAnsi="Arial" w:cs="Arial"/>
                <w:sz w:val="24"/>
                <w:szCs w:val="24"/>
                <w:lang w:val="el-GR"/>
              </w:rPr>
              <w:t>1.2. Εκτίμηση των αναγκών της κοινότητας</w:t>
            </w:r>
          </w:p>
          <w:p w14:paraId="6CEE7A2B" w14:textId="77777777" w:rsidR="00802C47" w:rsidRPr="00D24376" w:rsidRDefault="00802C47" w:rsidP="00D24376">
            <w:pPr>
              <w:rPr>
                <w:rFonts w:ascii="Arial" w:eastAsia="Calibri" w:hAnsi="Arial" w:cs="Arial"/>
                <w:sz w:val="24"/>
                <w:szCs w:val="24"/>
                <w:lang w:val="el-GR"/>
              </w:rPr>
            </w:pPr>
            <w:r w:rsidRPr="00D24376">
              <w:rPr>
                <w:rFonts w:ascii="Arial" w:eastAsia="Calibri" w:hAnsi="Arial" w:cs="Arial"/>
                <w:sz w:val="24"/>
                <w:szCs w:val="24"/>
                <w:lang w:val="el-GR"/>
              </w:rPr>
              <w:t xml:space="preserve">1.3. Περιγραφή των αναγκών – Αιτιολόγηση της παρέμβασης </w:t>
            </w:r>
          </w:p>
          <w:p w14:paraId="13D1A960" w14:textId="77777777" w:rsidR="00802C47" w:rsidRPr="00D24376" w:rsidRDefault="00802C47" w:rsidP="00D24376">
            <w:pPr>
              <w:rPr>
                <w:rFonts w:ascii="Arial" w:eastAsia="Calibri" w:hAnsi="Arial" w:cs="Arial"/>
                <w:sz w:val="24"/>
                <w:szCs w:val="24"/>
                <w:lang w:val="el-GR"/>
              </w:rPr>
            </w:pPr>
            <w:r w:rsidRPr="00D24376">
              <w:rPr>
                <w:rFonts w:ascii="Arial" w:eastAsia="Calibri" w:hAnsi="Arial" w:cs="Arial"/>
                <w:sz w:val="24"/>
                <w:szCs w:val="24"/>
              </w:rPr>
              <w:t xml:space="preserve">1.4. Κατανόηση της ομάδας στόχος </w:t>
            </w:r>
          </w:p>
        </w:tc>
        <w:tc>
          <w:tcPr>
            <w:tcW w:w="1135" w:type="dxa"/>
          </w:tcPr>
          <w:p w14:paraId="6D5B9520"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15%</w:t>
            </w:r>
          </w:p>
        </w:tc>
      </w:tr>
      <w:tr w:rsidR="00802C47" w:rsidRPr="00151583" w14:paraId="18FFCC85" w14:textId="77777777" w:rsidTr="00EE7DB5">
        <w:trPr>
          <w:trHeight w:val="886"/>
          <w:jc w:val="center"/>
        </w:trPr>
        <w:tc>
          <w:tcPr>
            <w:tcW w:w="582" w:type="dxa"/>
            <w:shd w:val="clear" w:color="auto" w:fill="D9D9D9" w:themeFill="background1" w:themeFillShade="D9"/>
          </w:tcPr>
          <w:p w14:paraId="357E2314"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2</w:t>
            </w:r>
          </w:p>
        </w:tc>
        <w:tc>
          <w:tcPr>
            <w:tcW w:w="8092" w:type="dxa"/>
          </w:tcPr>
          <w:p w14:paraId="431479ED"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Εκτίμηση των πόρων </w:t>
            </w:r>
          </w:p>
          <w:p w14:paraId="039653C4"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2.1. Εκτίμηση των πόρων της ομάδας στόχος και της κοινότητας</w:t>
            </w:r>
          </w:p>
          <w:p w14:paraId="39183170"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2.2. Εκτίμηση των διαθέσιμων (ιδίων) πόρων </w:t>
            </w:r>
          </w:p>
        </w:tc>
        <w:tc>
          <w:tcPr>
            <w:tcW w:w="1135" w:type="dxa"/>
          </w:tcPr>
          <w:p w14:paraId="702D681B"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5%</w:t>
            </w:r>
          </w:p>
        </w:tc>
      </w:tr>
      <w:tr w:rsidR="00802C47" w:rsidRPr="00151583" w14:paraId="4CC6484A" w14:textId="77777777" w:rsidTr="00EE7DB5">
        <w:trPr>
          <w:trHeight w:val="1017"/>
          <w:jc w:val="center"/>
        </w:trPr>
        <w:tc>
          <w:tcPr>
            <w:tcW w:w="582" w:type="dxa"/>
            <w:shd w:val="clear" w:color="auto" w:fill="D9D9D9" w:themeFill="background1" w:themeFillShade="D9"/>
          </w:tcPr>
          <w:p w14:paraId="2855D5C5"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3</w:t>
            </w:r>
          </w:p>
        </w:tc>
        <w:tc>
          <w:tcPr>
            <w:tcW w:w="8092" w:type="dxa"/>
          </w:tcPr>
          <w:p w14:paraId="7FF6BD08"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rPr>
              <w:t>Διαμόρφωση της παρέμβασης</w:t>
            </w:r>
          </w:p>
          <w:p w14:paraId="37BECD46" w14:textId="202B02A5"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Καθορισμός της ομάδας στόχος </w:t>
            </w:r>
          </w:p>
          <w:p w14:paraId="2DD5C987" w14:textId="4B3F2F99"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Αξιοποίηση θεωρητικού μοντέλου </w:t>
            </w:r>
          </w:p>
          <w:p w14:paraId="7DA10460" w14:textId="7E2DE365"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Καθορισμός σκοπού, γενικού και ειδικών στόχων </w:t>
            </w:r>
          </w:p>
          <w:p w14:paraId="2531C9E4" w14:textId="3744F23C"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Καθορισμός του πλαισίου υλοποίησης </w:t>
            </w:r>
          </w:p>
          <w:p w14:paraId="021B02C7" w14:textId="7711D3FB"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Παραπομπές σε στοιχεία αποτελεσματικότητας </w:t>
            </w:r>
          </w:p>
          <w:p w14:paraId="614642B0" w14:textId="19840F0E"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Καθορισμός χρονοδιαγράμματος </w:t>
            </w:r>
          </w:p>
        </w:tc>
        <w:tc>
          <w:tcPr>
            <w:tcW w:w="1135" w:type="dxa"/>
          </w:tcPr>
          <w:p w14:paraId="5F795532"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15%</w:t>
            </w:r>
          </w:p>
        </w:tc>
      </w:tr>
      <w:tr w:rsidR="00802C47" w:rsidRPr="00151583" w14:paraId="1993D7B8" w14:textId="77777777" w:rsidTr="00EE7DB5">
        <w:trPr>
          <w:trHeight w:val="942"/>
          <w:jc w:val="center"/>
        </w:trPr>
        <w:tc>
          <w:tcPr>
            <w:tcW w:w="582" w:type="dxa"/>
            <w:shd w:val="clear" w:color="auto" w:fill="D9D9D9" w:themeFill="background1" w:themeFillShade="D9"/>
          </w:tcPr>
          <w:p w14:paraId="6DD012A6"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4</w:t>
            </w:r>
          </w:p>
        </w:tc>
        <w:tc>
          <w:tcPr>
            <w:tcW w:w="8092" w:type="dxa"/>
            <w:shd w:val="clear" w:color="auto" w:fill="FFFFFF" w:themeFill="background1"/>
          </w:tcPr>
          <w:p w14:paraId="62686D5A"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rPr>
              <w:t xml:space="preserve">Σχεδιασμός της παρέμβασης </w:t>
            </w:r>
          </w:p>
          <w:p w14:paraId="5B380A0F"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4.1. Σχεδιασμός με στόχο την ποιότητα και την αποτελεσματικότητα </w:t>
            </w:r>
          </w:p>
          <w:p w14:paraId="0FE6BEAA"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4.2. Εάν εφαρμόζεται κάποιο εκπαιδευτικό υλικό/πρόγραμμα</w:t>
            </w:r>
          </w:p>
          <w:p w14:paraId="222D31BD"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4.3. </w:t>
            </w:r>
            <w:proofErr w:type="spellStart"/>
            <w:r w:rsidRPr="00D24376">
              <w:rPr>
                <w:rFonts w:ascii="Arial" w:eastAsia="Calibri" w:hAnsi="Arial" w:cs="Arial"/>
                <w:kern w:val="18"/>
                <w:sz w:val="24"/>
                <w:szCs w:val="24"/>
                <w:lang w:val="el-GR"/>
              </w:rPr>
              <w:t>Καταλληλότητα</w:t>
            </w:r>
            <w:proofErr w:type="spellEnd"/>
            <w:r w:rsidRPr="00D24376">
              <w:rPr>
                <w:rFonts w:ascii="Arial" w:eastAsia="Calibri" w:hAnsi="Arial" w:cs="Arial"/>
                <w:kern w:val="18"/>
                <w:sz w:val="24"/>
                <w:szCs w:val="24"/>
                <w:lang w:val="el-GR"/>
              </w:rPr>
              <w:t xml:space="preserve">/Προσαρμογή παρέμβασης στην ομάδα στόχος </w:t>
            </w:r>
          </w:p>
          <w:p w14:paraId="3AD9D90E"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 xml:space="preserve">4.4. Αξιολόγηση  </w:t>
            </w:r>
          </w:p>
        </w:tc>
        <w:tc>
          <w:tcPr>
            <w:tcW w:w="1135" w:type="dxa"/>
          </w:tcPr>
          <w:p w14:paraId="5268CD2B"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15%</w:t>
            </w:r>
          </w:p>
        </w:tc>
      </w:tr>
      <w:tr w:rsidR="00802C47" w:rsidRPr="00151583" w14:paraId="7EF8132E" w14:textId="77777777" w:rsidTr="00EE7DB5">
        <w:trPr>
          <w:trHeight w:val="1271"/>
          <w:jc w:val="center"/>
        </w:trPr>
        <w:tc>
          <w:tcPr>
            <w:tcW w:w="582" w:type="dxa"/>
            <w:shd w:val="clear" w:color="auto" w:fill="D9D9D9" w:themeFill="background1" w:themeFillShade="D9"/>
          </w:tcPr>
          <w:p w14:paraId="57C7734D"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5</w:t>
            </w:r>
          </w:p>
        </w:tc>
        <w:tc>
          <w:tcPr>
            <w:tcW w:w="8092" w:type="dxa"/>
          </w:tcPr>
          <w:p w14:paraId="199F396D"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Διαχείριση και κινητοποίηση των πόρων </w:t>
            </w:r>
          </w:p>
          <w:p w14:paraId="0C6AC605"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5.1. Προγραμματισμός- Το πλάνο του έργου</w:t>
            </w:r>
          </w:p>
          <w:p w14:paraId="773B62DD"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5.2. Σχεδιασμός των οικονομικών απαιτήσεων</w:t>
            </w:r>
          </w:p>
          <w:p w14:paraId="3C4CA934"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5.3. Συγκρότηση της ομάδας υλοποίησης </w:t>
            </w:r>
          </w:p>
          <w:p w14:paraId="6403FF8A"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5.4. Προσέγγιση και διατήρηση στη συμμετοχή της ομάδας στόχος </w:t>
            </w:r>
          </w:p>
          <w:p w14:paraId="086F2E33"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5.5. Προετοιμασία του υλικού της παρέμβασης </w:t>
            </w:r>
          </w:p>
          <w:p w14:paraId="2C4BFE92"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5.6. Περιγραφή της παρέμβασης  </w:t>
            </w:r>
          </w:p>
        </w:tc>
        <w:tc>
          <w:tcPr>
            <w:tcW w:w="1135" w:type="dxa"/>
          </w:tcPr>
          <w:p w14:paraId="7A71E8AC"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15%</w:t>
            </w:r>
          </w:p>
        </w:tc>
      </w:tr>
      <w:tr w:rsidR="00802C47" w:rsidRPr="00151583" w14:paraId="7B8ACA0E" w14:textId="77777777" w:rsidTr="00EE7DB5">
        <w:trPr>
          <w:trHeight w:val="1271"/>
          <w:jc w:val="center"/>
        </w:trPr>
        <w:tc>
          <w:tcPr>
            <w:tcW w:w="582" w:type="dxa"/>
            <w:shd w:val="clear" w:color="auto" w:fill="D9D9D9" w:themeFill="background1" w:themeFillShade="D9"/>
          </w:tcPr>
          <w:p w14:paraId="0E04BFEE"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6</w:t>
            </w:r>
          </w:p>
        </w:tc>
        <w:tc>
          <w:tcPr>
            <w:tcW w:w="8092" w:type="dxa"/>
          </w:tcPr>
          <w:p w14:paraId="6743B672"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Υλοποίηση και παρακολούθηση </w:t>
            </w:r>
          </w:p>
          <w:p w14:paraId="2BBB1AF7"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6.1. Εάν πρόκειται για πιλοτική παρέμβαση </w:t>
            </w:r>
          </w:p>
          <w:p w14:paraId="4406509E"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6.2. Υλοποίηση της παρέμβασης </w:t>
            </w:r>
          </w:p>
          <w:p w14:paraId="414FA3E7"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6.3. Παρακολούθηση της υλοποίησης </w:t>
            </w:r>
          </w:p>
          <w:p w14:paraId="274F9AFA"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 xml:space="preserve">6.4. Αναπροσαρμογή της υλοποίησης </w:t>
            </w:r>
          </w:p>
        </w:tc>
        <w:tc>
          <w:tcPr>
            <w:tcW w:w="1135" w:type="dxa"/>
          </w:tcPr>
          <w:p w14:paraId="33F93C4B"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10%</w:t>
            </w:r>
          </w:p>
        </w:tc>
      </w:tr>
      <w:tr w:rsidR="00802C47" w:rsidRPr="00151583" w14:paraId="024061CF" w14:textId="77777777" w:rsidTr="00EE7DB5">
        <w:trPr>
          <w:trHeight w:val="1389"/>
          <w:jc w:val="center"/>
        </w:trPr>
        <w:tc>
          <w:tcPr>
            <w:tcW w:w="582" w:type="dxa"/>
            <w:shd w:val="clear" w:color="auto" w:fill="D9D9D9" w:themeFill="background1" w:themeFillShade="D9"/>
          </w:tcPr>
          <w:p w14:paraId="16767FDD"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7</w:t>
            </w:r>
          </w:p>
        </w:tc>
        <w:tc>
          <w:tcPr>
            <w:tcW w:w="8092" w:type="dxa"/>
            <w:shd w:val="clear" w:color="auto" w:fill="auto"/>
          </w:tcPr>
          <w:p w14:paraId="5B13EFAA"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Αξιολόγηση </w:t>
            </w:r>
          </w:p>
          <w:p w14:paraId="26DE374F"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7.1. Εάν διενεργείται αξιολόγηση του αποτελέσματος </w:t>
            </w:r>
          </w:p>
          <w:p w14:paraId="35FC906A"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7.2. Εάν διενεργείται αξιολόγηση της διαδικασίας  </w:t>
            </w:r>
          </w:p>
        </w:tc>
        <w:tc>
          <w:tcPr>
            <w:tcW w:w="1135" w:type="dxa"/>
            <w:shd w:val="clear" w:color="auto" w:fill="auto"/>
          </w:tcPr>
          <w:p w14:paraId="353D0D9F"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10%</w:t>
            </w:r>
          </w:p>
        </w:tc>
      </w:tr>
      <w:tr w:rsidR="00802C47" w:rsidRPr="00151583" w14:paraId="0ED9293F" w14:textId="77777777" w:rsidTr="00EE7DB5">
        <w:trPr>
          <w:trHeight w:val="1389"/>
          <w:jc w:val="center"/>
        </w:trPr>
        <w:tc>
          <w:tcPr>
            <w:tcW w:w="582" w:type="dxa"/>
            <w:shd w:val="clear" w:color="auto" w:fill="D9D9D9" w:themeFill="background1" w:themeFillShade="D9"/>
          </w:tcPr>
          <w:p w14:paraId="7AF4FBE4"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8</w:t>
            </w:r>
          </w:p>
        </w:tc>
        <w:tc>
          <w:tcPr>
            <w:tcW w:w="8092" w:type="dxa"/>
            <w:shd w:val="clear" w:color="auto" w:fill="auto"/>
          </w:tcPr>
          <w:p w14:paraId="237054CA"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Διάχυση και βελτίωση </w:t>
            </w:r>
          </w:p>
          <w:p w14:paraId="277196A3"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8.1. Καθορίζοντας τη συνέχεια </w:t>
            </w:r>
          </w:p>
          <w:p w14:paraId="4BACA91B"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 xml:space="preserve">8.2. Διάχυση </w:t>
            </w:r>
          </w:p>
          <w:p w14:paraId="39E04BFF"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 xml:space="preserve">8.3. Τελική Έκθεση </w:t>
            </w:r>
          </w:p>
        </w:tc>
        <w:tc>
          <w:tcPr>
            <w:tcW w:w="1135" w:type="dxa"/>
            <w:shd w:val="clear" w:color="auto" w:fill="auto"/>
          </w:tcPr>
          <w:p w14:paraId="6CD051A5"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10%</w:t>
            </w:r>
          </w:p>
        </w:tc>
      </w:tr>
      <w:tr w:rsidR="00802C47" w:rsidRPr="00151583" w14:paraId="09B969F6" w14:textId="77777777" w:rsidTr="00EE7DB5">
        <w:trPr>
          <w:trHeight w:val="1389"/>
          <w:jc w:val="center"/>
        </w:trPr>
        <w:tc>
          <w:tcPr>
            <w:tcW w:w="582" w:type="dxa"/>
            <w:shd w:val="clear" w:color="auto" w:fill="D9D9D9" w:themeFill="background1" w:themeFillShade="D9"/>
          </w:tcPr>
          <w:p w14:paraId="3C100491" w14:textId="77777777" w:rsidR="00802C47" w:rsidRPr="00D24376" w:rsidRDefault="00802C47" w:rsidP="00D24376">
            <w:pPr>
              <w:rPr>
                <w:rFonts w:ascii="Arial" w:eastAsia="Calibri" w:hAnsi="Arial" w:cs="Arial"/>
                <w:b/>
                <w:kern w:val="18"/>
                <w:sz w:val="24"/>
                <w:szCs w:val="24"/>
              </w:rPr>
            </w:pPr>
          </w:p>
        </w:tc>
        <w:tc>
          <w:tcPr>
            <w:tcW w:w="8092" w:type="dxa"/>
            <w:shd w:val="clear" w:color="auto" w:fill="auto"/>
          </w:tcPr>
          <w:p w14:paraId="4D8C0EBC"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Οριζόντια θέματα </w:t>
            </w:r>
          </w:p>
          <w:p w14:paraId="111E16E5"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Α. Βιωσιμότητα </w:t>
            </w:r>
          </w:p>
          <w:p w14:paraId="4A610570"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Β. Επικοινωνία και συμμετοχή αρμόδιων φορέων/προσώπων </w:t>
            </w:r>
          </w:p>
          <w:p w14:paraId="071A8703"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Γ. Ανάπτυξη προσωπικού </w:t>
            </w:r>
          </w:p>
          <w:p w14:paraId="1FBA3218"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Δ. Ηθική και Δεοντολογία </w:t>
            </w:r>
          </w:p>
        </w:tc>
        <w:tc>
          <w:tcPr>
            <w:tcW w:w="1135" w:type="dxa"/>
            <w:shd w:val="clear" w:color="auto" w:fill="auto"/>
          </w:tcPr>
          <w:p w14:paraId="45207871"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5%</w:t>
            </w:r>
          </w:p>
        </w:tc>
      </w:tr>
    </w:tbl>
    <w:p w14:paraId="2922ACDA" w14:textId="77777777" w:rsidR="00802C47" w:rsidRPr="00D24376" w:rsidRDefault="00802C47" w:rsidP="00802C47">
      <w:pPr>
        <w:rPr>
          <w:rFonts w:ascii="Arial" w:hAnsi="Arial" w:cs="Arial"/>
          <w:i/>
          <w:sz w:val="24"/>
          <w:szCs w:val="24"/>
        </w:rPr>
      </w:pPr>
    </w:p>
    <w:p w14:paraId="4C1788C4" w14:textId="77777777" w:rsidR="0087162D" w:rsidRDefault="0087162D">
      <w:pPr>
        <w:rPr>
          <w:rFonts w:ascii="Arial" w:hAnsi="Arial" w:cs="Arial"/>
          <w:b/>
          <w:sz w:val="24"/>
          <w:szCs w:val="24"/>
        </w:rPr>
      </w:pPr>
      <w:r>
        <w:rPr>
          <w:rFonts w:ascii="Arial" w:hAnsi="Arial" w:cs="Arial"/>
          <w:b/>
          <w:sz w:val="24"/>
          <w:szCs w:val="24"/>
        </w:rPr>
        <w:br w:type="page"/>
      </w:r>
    </w:p>
    <w:p w14:paraId="4B7437F4" w14:textId="0FA87184" w:rsidR="00802C47" w:rsidRPr="00D24376" w:rsidRDefault="00802C47" w:rsidP="00802C47">
      <w:pPr>
        <w:rPr>
          <w:rFonts w:ascii="Arial" w:hAnsi="Arial" w:cs="Arial"/>
          <w:b/>
          <w:sz w:val="24"/>
          <w:szCs w:val="24"/>
        </w:rPr>
      </w:pPr>
      <w:r w:rsidRPr="00D24376">
        <w:rPr>
          <w:rFonts w:ascii="Arial" w:hAnsi="Arial" w:cs="Arial"/>
          <w:b/>
          <w:sz w:val="24"/>
          <w:szCs w:val="24"/>
        </w:rPr>
        <w:t>ΠΑΡΑΤΗΜΑ ΙΙΙ - Αναλυτικός Προϋπολογισμός πρότασης</w:t>
      </w:r>
    </w:p>
    <w:tbl>
      <w:tblPr>
        <w:tblW w:w="100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158"/>
        <w:gridCol w:w="2355"/>
        <w:gridCol w:w="1814"/>
      </w:tblGrid>
      <w:tr w:rsidR="00802C47" w:rsidRPr="00151583" w14:paraId="5E37F95A" w14:textId="77777777" w:rsidTr="00EE7DB5">
        <w:tc>
          <w:tcPr>
            <w:tcW w:w="720" w:type="dxa"/>
          </w:tcPr>
          <w:p w14:paraId="50289064"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Α/Α</w:t>
            </w:r>
          </w:p>
        </w:tc>
        <w:tc>
          <w:tcPr>
            <w:tcW w:w="5158" w:type="dxa"/>
          </w:tcPr>
          <w:p w14:paraId="3F382EA2"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ΔΡΑΣΕΙΣ</w:t>
            </w:r>
          </w:p>
        </w:tc>
        <w:tc>
          <w:tcPr>
            <w:tcW w:w="2355" w:type="dxa"/>
          </w:tcPr>
          <w:p w14:paraId="6961E2AD"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Τρόπος υπολογισμού</w:t>
            </w:r>
          </w:p>
        </w:tc>
        <w:tc>
          <w:tcPr>
            <w:tcW w:w="1814" w:type="dxa"/>
          </w:tcPr>
          <w:p w14:paraId="6B420147"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Ποσό €</w:t>
            </w:r>
          </w:p>
        </w:tc>
      </w:tr>
      <w:tr w:rsidR="00802C47" w:rsidRPr="00151583" w14:paraId="7591A4D5" w14:textId="77777777" w:rsidTr="00EE7DB5">
        <w:tc>
          <w:tcPr>
            <w:tcW w:w="720" w:type="dxa"/>
          </w:tcPr>
          <w:p w14:paraId="2465D594"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1BF471C"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217EDCA"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1</w:t>
            </w:r>
          </w:p>
        </w:tc>
        <w:tc>
          <w:tcPr>
            <w:tcW w:w="5158" w:type="dxa"/>
          </w:tcPr>
          <w:p w14:paraId="7B0A3885" w14:textId="77777777" w:rsidR="00802C47" w:rsidRPr="00D24376" w:rsidRDefault="00802C47" w:rsidP="00EE7DB5">
            <w:pPr>
              <w:spacing w:after="0" w:line="240" w:lineRule="auto"/>
              <w:rPr>
                <w:rFonts w:ascii="Arial" w:eastAsia="Times New Roman" w:hAnsi="Arial" w:cs="Arial"/>
                <w:sz w:val="24"/>
                <w:szCs w:val="24"/>
                <w:lang w:eastAsia="el-GR"/>
              </w:rPr>
            </w:pPr>
          </w:p>
          <w:p w14:paraId="522733DC" w14:textId="77777777" w:rsidR="00802C47" w:rsidRPr="00D24376" w:rsidRDefault="00802C47" w:rsidP="00EE7DB5">
            <w:pPr>
              <w:spacing w:after="0" w:line="360" w:lineRule="auto"/>
              <w:rPr>
                <w:rFonts w:ascii="Arial" w:eastAsia="Times New Roman" w:hAnsi="Arial" w:cs="Arial"/>
                <w:sz w:val="24"/>
                <w:szCs w:val="24"/>
                <w:lang w:eastAsia="el-GR"/>
              </w:rPr>
            </w:pPr>
            <w:r w:rsidRPr="00D24376">
              <w:rPr>
                <w:rFonts w:ascii="Arial" w:eastAsia="Times New Roman" w:hAnsi="Arial" w:cs="Arial"/>
                <w:sz w:val="24"/>
                <w:szCs w:val="24"/>
                <w:lang w:eastAsia="el-GR"/>
              </w:rPr>
              <w:t xml:space="preserve"> </w:t>
            </w:r>
          </w:p>
          <w:p w14:paraId="44FD6E57" w14:textId="77777777" w:rsidR="00802C47" w:rsidRPr="00D24376" w:rsidRDefault="00802C47" w:rsidP="00EE7DB5">
            <w:pPr>
              <w:spacing w:after="0" w:line="240" w:lineRule="auto"/>
              <w:rPr>
                <w:rFonts w:ascii="Arial" w:eastAsia="Times New Roman" w:hAnsi="Arial" w:cs="Arial"/>
                <w:sz w:val="24"/>
                <w:szCs w:val="24"/>
                <w:lang w:eastAsia="el-GR"/>
              </w:rPr>
            </w:pPr>
          </w:p>
          <w:p w14:paraId="497EDD44" w14:textId="77777777" w:rsidR="00802C47" w:rsidRPr="00D24376" w:rsidRDefault="00802C47" w:rsidP="00EE7DB5">
            <w:pPr>
              <w:spacing w:after="0" w:line="240" w:lineRule="auto"/>
              <w:rPr>
                <w:rFonts w:ascii="Arial" w:eastAsia="Times New Roman" w:hAnsi="Arial" w:cs="Arial"/>
                <w:sz w:val="24"/>
                <w:szCs w:val="24"/>
                <w:lang w:eastAsia="el-GR"/>
              </w:rPr>
            </w:pPr>
          </w:p>
          <w:p w14:paraId="22FB557E"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1F0B89CF" w14:textId="77777777" w:rsidR="00802C47" w:rsidRPr="00D24376" w:rsidRDefault="00802C47" w:rsidP="00EE7DB5">
            <w:pPr>
              <w:spacing w:after="0" w:line="240" w:lineRule="auto"/>
              <w:rPr>
                <w:rFonts w:ascii="Arial" w:eastAsia="Times New Roman" w:hAnsi="Arial" w:cs="Arial"/>
                <w:sz w:val="24"/>
                <w:szCs w:val="24"/>
                <w:lang w:eastAsia="el-GR"/>
              </w:rPr>
            </w:pPr>
          </w:p>
          <w:p w14:paraId="18B2852C" w14:textId="77777777" w:rsidR="00802C47" w:rsidRPr="00D24376" w:rsidRDefault="00802C47" w:rsidP="00EE7DB5">
            <w:pPr>
              <w:spacing w:after="0" w:line="240" w:lineRule="auto"/>
              <w:rPr>
                <w:rFonts w:ascii="Arial" w:eastAsia="Times New Roman" w:hAnsi="Arial" w:cs="Arial"/>
                <w:b/>
                <w:bCs/>
                <w:sz w:val="24"/>
                <w:szCs w:val="24"/>
                <w:lang w:eastAsia="el-GR"/>
              </w:rPr>
            </w:pPr>
            <w:r w:rsidRPr="00D24376">
              <w:rPr>
                <w:rFonts w:ascii="Arial" w:eastAsia="Times New Roman" w:hAnsi="Arial" w:cs="Arial"/>
                <w:b/>
                <w:bCs/>
                <w:sz w:val="24"/>
                <w:szCs w:val="24"/>
                <w:lang w:eastAsia="el-GR"/>
              </w:rPr>
              <w:t xml:space="preserve">π.χ. ΩΡΕΣ </w:t>
            </w:r>
          </w:p>
          <w:p w14:paraId="13AB9A97" w14:textId="77777777" w:rsidR="00802C47" w:rsidRPr="00D24376" w:rsidRDefault="00802C47" w:rsidP="00EE7DB5">
            <w:pPr>
              <w:spacing w:after="0" w:line="240" w:lineRule="auto"/>
              <w:rPr>
                <w:rFonts w:ascii="Arial" w:eastAsia="Times New Roman" w:hAnsi="Arial" w:cs="Arial"/>
                <w:b/>
                <w:bCs/>
                <w:sz w:val="24"/>
                <w:szCs w:val="24"/>
                <w:lang w:eastAsia="el-GR"/>
              </w:rPr>
            </w:pPr>
            <w:r w:rsidRPr="00D24376">
              <w:rPr>
                <w:rFonts w:ascii="Arial" w:eastAsia="Times New Roman" w:hAnsi="Arial" w:cs="Arial"/>
                <w:b/>
                <w:bCs/>
                <w:sz w:val="24"/>
                <w:szCs w:val="24"/>
                <w:lang w:eastAsia="el-GR"/>
              </w:rPr>
              <w:t>ΕΥΡΩ</w:t>
            </w:r>
          </w:p>
          <w:p w14:paraId="39564FC6" w14:textId="77777777" w:rsidR="00802C47" w:rsidRPr="00D24376" w:rsidRDefault="00802C47" w:rsidP="00EE7DB5">
            <w:pPr>
              <w:spacing w:after="0" w:line="240" w:lineRule="auto"/>
              <w:rPr>
                <w:rFonts w:ascii="Arial" w:eastAsia="Times New Roman" w:hAnsi="Arial" w:cs="Arial"/>
                <w:sz w:val="24"/>
                <w:szCs w:val="24"/>
                <w:lang w:eastAsia="el-GR"/>
              </w:rPr>
            </w:pPr>
            <w:r w:rsidRPr="00D24376">
              <w:rPr>
                <w:rFonts w:ascii="Arial" w:eastAsia="Times New Roman" w:hAnsi="Arial" w:cs="Arial"/>
                <w:b/>
                <w:bCs/>
                <w:sz w:val="24"/>
                <w:szCs w:val="24"/>
                <w:lang w:eastAsia="el-GR"/>
              </w:rPr>
              <w:t>ΟΙΚΟΓΕΝΕΙΕΣ/ ΑΤΟΜΑ</w:t>
            </w:r>
          </w:p>
        </w:tc>
        <w:tc>
          <w:tcPr>
            <w:tcW w:w="1814" w:type="dxa"/>
          </w:tcPr>
          <w:p w14:paraId="3F3F2C42"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57219C9C" w14:textId="77777777" w:rsidTr="00EE7DB5">
        <w:tc>
          <w:tcPr>
            <w:tcW w:w="720" w:type="dxa"/>
          </w:tcPr>
          <w:p w14:paraId="6F6D7CCE"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659EDBC"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3022BB9"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2</w:t>
            </w:r>
          </w:p>
        </w:tc>
        <w:tc>
          <w:tcPr>
            <w:tcW w:w="5158" w:type="dxa"/>
          </w:tcPr>
          <w:p w14:paraId="15543DAA" w14:textId="77777777" w:rsidR="00802C47" w:rsidRPr="00D24376" w:rsidRDefault="00802C47" w:rsidP="00EE7DB5">
            <w:pPr>
              <w:spacing w:after="0" w:line="240" w:lineRule="auto"/>
              <w:rPr>
                <w:rFonts w:ascii="Arial" w:eastAsia="Times New Roman" w:hAnsi="Arial" w:cs="Arial"/>
                <w:sz w:val="24"/>
                <w:szCs w:val="24"/>
                <w:lang w:eastAsia="el-GR"/>
              </w:rPr>
            </w:pPr>
          </w:p>
          <w:p w14:paraId="5BCE53FC"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1578D15A" w14:textId="77777777" w:rsidR="00802C47" w:rsidRPr="00D24376" w:rsidRDefault="00802C47" w:rsidP="00EE7DB5">
            <w:pPr>
              <w:spacing w:after="0" w:line="240" w:lineRule="auto"/>
              <w:rPr>
                <w:rFonts w:ascii="Arial" w:eastAsia="Times New Roman" w:hAnsi="Arial" w:cs="Arial"/>
                <w:sz w:val="24"/>
                <w:szCs w:val="24"/>
                <w:lang w:eastAsia="el-GR"/>
              </w:rPr>
            </w:pPr>
          </w:p>
          <w:p w14:paraId="57042543"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551664B0"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3EEE24EF" w14:textId="77777777" w:rsidTr="00EE7DB5">
        <w:tc>
          <w:tcPr>
            <w:tcW w:w="720" w:type="dxa"/>
          </w:tcPr>
          <w:p w14:paraId="3F82035C"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9C7AF78"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CA380A2"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3</w:t>
            </w:r>
          </w:p>
        </w:tc>
        <w:tc>
          <w:tcPr>
            <w:tcW w:w="5158" w:type="dxa"/>
          </w:tcPr>
          <w:p w14:paraId="278AB260" w14:textId="77777777" w:rsidR="00802C47" w:rsidRPr="00D24376" w:rsidRDefault="00802C47" w:rsidP="00EE7DB5">
            <w:pPr>
              <w:spacing w:after="0" w:line="240" w:lineRule="auto"/>
              <w:rPr>
                <w:rFonts w:ascii="Arial" w:eastAsia="Times New Roman" w:hAnsi="Arial" w:cs="Arial"/>
                <w:sz w:val="24"/>
                <w:szCs w:val="24"/>
                <w:lang w:eastAsia="el-GR"/>
              </w:rPr>
            </w:pPr>
          </w:p>
          <w:p w14:paraId="0EE9D988" w14:textId="77777777" w:rsidR="00802C47" w:rsidRPr="00D24376" w:rsidRDefault="00802C47" w:rsidP="00EE7DB5">
            <w:pPr>
              <w:spacing w:after="0" w:line="240" w:lineRule="auto"/>
              <w:rPr>
                <w:rFonts w:ascii="Arial" w:eastAsia="Times New Roman" w:hAnsi="Arial" w:cs="Arial"/>
                <w:sz w:val="24"/>
                <w:szCs w:val="24"/>
                <w:lang w:eastAsia="el-GR"/>
              </w:rPr>
            </w:pPr>
          </w:p>
          <w:p w14:paraId="3C4AE2EA" w14:textId="77777777" w:rsidR="00802C47" w:rsidRPr="00D24376" w:rsidRDefault="00802C47" w:rsidP="00EE7DB5">
            <w:pPr>
              <w:spacing w:after="0" w:line="240" w:lineRule="auto"/>
              <w:rPr>
                <w:rFonts w:ascii="Arial" w:eastAsia="Times New Roman" w:hAnsi="Arial" w:cs="Arial"/>
                <w:sz w:val="24"/>
                <w:szCs w:val="24"/>
                <w:lang w:eastAsia="el-GR"/>
              </w:rPr>
            </w:pPr>
          </w:p>
          <w:p w14:paraId="1FF000CE"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555B917D" w14:textId="77777777" w:rsidR="00802C47" w:rsidRPr="00D24376" w:rsidRDefault="00802C47" w:rsidP="00EE7DB5">
            <w:pPr>
              <w:spacing w:after="0" w:line="240" w:lineRule="auto"/>
              <w:rPr>
                <w:rFonts w:ascii="Arial" w:eastAsia="Times New Roman" w:hAnsi="Arial" w:cs="Arial"/>
                <w:sz w:val="24"/>
                <w:szCs w:val="24"/>
                <w:lang w:eastAsia="el-GR"/>
              </w:rPr>
            </w:pPr>
          </w:p>
          <w:p w14:paraId="34E93A28"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7268F0E3"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2218102E" w14:textId="77777777" w:rsidTr="00EE7DB5">
        <w:tc>
          <w:tcPr>
            <w:tcW w:w="720" w:type="dxa"/>
          </w:tcPr>
          <w:p w14:paraId="510BB107"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489328F7"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0977A40"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4</w:t>
            </w:r>
          </w:p>
        </w:tc>
        <w:tc>
          <w:tcPr>
            <w:tcW w:w="5158" w:type="dxa"/>
          </w:tcPr>
          <w:p w14:paraId="5E39C004" w14:textId="77777777" w:rsidR="00802C47" w:rsidRPr="00D24376" w:rsidRDefault="00802C47" w:rsidP="00EE7DB5">
            <w:pPr>
              <w:spacing w:after="0" w:line="240" w:lineRule="auto"/>
              <w:rPr>
                <w:rFonts w:ascii="Arial" w:eastAsia="Times New Roman" w:hAnsi="Arial" w:cs="Arial"/>
                <w:sz w:val="24"/>
                <w:szCs w:val="24"/>
                <w:lang w:eastAsia="el-GR"/>
              </w:rPr>
            </w:pPr>
          </w:p>
          <w:p w14:paraId="68884054" w14:textId="77777777" w:rsidR="00802C47" w:rsidRPr="00D24376" w:rsidRDefault="00802C47" w:rsidP="00EE7DB5">
            <w:pPr>
              <w:spacing w:after="0" w:line="240" w:lineRule="auto"/>
              <w:rPr>
                <w:rFonts w:ascii="Arial" w:eastAsia="Times New Roman" w:hAnsi="Arial" w:cs="Arial"/>
                <w:sz w:val="24"/>
                <w:szCs w:val="24"/>
                <w:lang w:eastAsia="el-GR"/>
              </w:rPr>
            </w:pPr>
            <w:r w:rsidRPr="00D24376">
              <w:rPr>
                <w:rFonts w:ascii="Arial" w:eastAsia="Times New Roman" w:hAnsi="Arial" w:cs="Arial"/>
                <w:sz w:val="24"/>
                <w:szCs w:val="24"/>
                <w:lang w:eastAsia="el-GR"/>
              </w:rPr>
              <w:t>Άλλα έξοδα</w:t>
            </w:r>
          </w:p>
          <w:p w14:paraId="4E18BF6A" w14:textId="77777777" w:rsidR="00802C47" w:rsidRPr="00D24376" w:rsidRDefault="00802C47" w:rsidP="00EE7DB5">
            <w:pPr>
              <w:spacing w:after="0" w:line="240" w:lineRule="auto"/>
              <w:rPr>
                <w:rFonts w:ascii="Arial" w:eastAsia="Times New Roman" w:hAnsi="Arial" w:cs="Arial"/>
                <w:sz w:val="24"/>
                <w:szCs w:val="24"/>
                <w:lang w:eastAsia="el-GR"/>
              </w:rPr>
            </w:pPr>
          </w:p>
          <w:p w14:paraId="26742ABD" w14:textId="77777777" w:rsidR="00802C47" w:rsidRPr="00D24376" w:rsidRDefault="00802C47" w:rsidP="00EE7DB5">
            <w:pPr>
              <w:spacing w:after="0" w:line="240" w:lineRule="auto"/>
              <w:rPr>
                <w:rFonts w:ascii="Arial" w:eastAsia="Times New Roman" w:hAnsi="Arial" w:cs="Arial"/>
                <w:sz w:val="24"/>
                <w:szCs w:val="24"/>
                <w:lang w:eastAsia="el-GR"/>
              </w:rPr>
            </w:pPr>
          </w:p>
          <w:p w14:paraId="51985758"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5C5BBE22" w14:textId="77777777" w:rsidR="00802C47" w:rsidRPr="00D24376" w:rsidRDefault="00802C47" w:rsidP="00EE7DB5">
            <w:pPr>
              <w:spacing w:after="0" w:line="240" w:lineRule="auto"/>
              <w:rPr>
                <w:rFonts w:ascii="Arial" w:eastAsia="Times New Roman" w:hAnsi="Arial" w:cs="Arial"/>
                <w:sz w:val="24"/>
                <w:szCs w:val="24"/>
                <w:lang w:eastAsia="el-GR"/>
              </w:rPr>
            </w:pPr>
          </w:p>
          <w:p w14:paraId="4699FF29"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1CDE9573"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26544F7E" w14:textId="77777777" w:rsidTr="00EE7DB5">
        <w:tc>
          <w:tcPr>
            <w:tcW w:w="720" w:type="dxa"/>
          </w:tcPr>
          <w:p w14:paraId="10317F6B"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5F1E304"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3B9F04AB"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5</w:t>
            </w:r>
          </w:p>
        </w:tc>
        <w:tc>
          <w:tcPr>
            <w:tcW w:w="5158" w:type="dxa"/>
          </w:tcPr>
          <w:p w14:paraId="5E82E365" w14:textId="77777777" w:rsidR="00802C47" w:rsidRPr="00D24376" w:rsidRDefault="00802C47" w:rsidP="00EE7DB5">
            <w:pPr>
              <w:spacing w:after="0" w:line="240" w:lineRule="auto"/>
              <w:rPr>
                <w:rFonts w:ascii="Arial" w:eastAsia="Times New Roman" w:hAnsi="Arial" w:cs="Arial"/>
                <w:sz w:val="24"/>
                <w:szCs w:val="24"/>
                <w:lang w:eastAsia="el-GR"/>
              </w:rPr>
            </w:pPr>
          </w:p>
          <w:p w14:paraId="5E5A7A46" w14:textId="77777777" w:rsidR="00802C47" w:rsidRPr="00D24376" w:rsidRDefault="00802C47" w:rsidP="00EE7DB5">
            <w:pPr>
              <w:spacing w:after="0" w:line="240" w:lineRule="auto"/>
              <w:rPr>
                <w:rFonts w:ascii="Arial" w:eastAsia="Times New Roman" w:hAnsi="Arial" w:cs="Arial"/>
                <w:sz w:val="24"/>
                <w:szCs w:val="24"/>
                <w:lang w:eastAsia="el-GR"/>
              </w:rPr>
            </w:pPr>
          </w:p>
          <w:p w14:paraId="5011AE70" w14:textId="77777777" w:rsidR="00802C47" w:rsidRPr="00D24376" w:rsidRDefault="00802C47" w:rsidP="00EE7DB5">
            <w:pPr>
              <w:spacing w:after="0" w:line="240" w:lineRule="auto"/>
              <w:rPr>
                <w:rFonts w:ascii="Arial" w:eastAsia="Times New Roman" w:hAnsi="Arial" w:cs="Arial"/>
                <w:sz w:val="24"/>
                <w:szCs w:val="24"/>
                <w:lang w:eastAsia="el-GR"/>
              </w:rPr>
            </w:pPr>
          </w:p>
          <w:p w14:paraId="515DE4D0"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1A1FEF82"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56340FF0"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24F82BBE" w14:textId="77777777" w:rsidTr="00EE7DB5">
        <w:tc>
          <w:tcPr>
            <w:tcW w:w="720" w:type="dxa"/>
          </w:tcPr>
          <w:p w14:paraId="0B7A5E6E"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0856AA4"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6</w:t>
            </w:r>
          </w:p>
        </w:tc>
        <w:tc>
          <w:tcPr>
            <w:tcW w:w="5158" w:type="dxa"/>
          </w:tcPr>
          <w:p w14:paraId="4958F6C3" w14:textId="77777777" w:rsidR="00802C47" w:rsidRPr="00D24376" w:rsidRDefault="00802C47" w:rsidP="00EE7DB5">
            <w:pPr>
              <w:spacing w:after="0" w:line="240" w:lineRule="auto"/>
              <w:rPr>
                <w:rFonts w:ascii="Arial" w:eastAsia="Times New Roman" w:hAnsi="Arial" w:cs="Arial"/>
                <w:sz w:val="24"/>
                <w:szCs w:val="24"/>
                <w:lang w:eastAsia="el-GR"/>
              </w:rPr>
            </w:pPr>
          </w:p>
          <w:p w14:paraId="74FF60F1" w14:textId="77777777" w:rsidR="00802C47" w:rsidRPr="00D24376" w:rsidRDefault="00802C47" w:rsidP="00EE7DB5">
            <w:pPr>
              <w:spacing w:after="0" w:line="240" w:lineRule="auto"/>
              <w:rPr>
                <w:rFonts w:ascii="Arial" w:eastAsia="Times New Roman" w:hAnsi="Arial" w:cs="Arial"/>
                <w:sz w:val="24"/>
                <w:szCs w:val="24"/>
                <w:lang w:eastAsia="el-GR"/>
              </w:rPr>
            </w:pPr>
          </w:p>
          <w:p w14:paraId="0436F00C" w14:textId="77777777" w:rsidR="00802C47" w:rsidRPr="00D24376" w:rsidRDefault="00802C47" w:rsidP="00EE7DB5">
            <w:pPr>
              <w:spacing w:after="0" w:line="240" w:lineRule="auto"/>
              <w:rPr>
                <w:rFonts w:ascii="Arial" w:eastAsia="Times New Roman" w:hAnsi="Arial" w:cs="Arial"/>
                <w:sz w:val="24"/>
                <w:szCs w:val="24"/>
                <w:lang w:eastAsia="el-GR"/>
              </w:rPr>
            </w:pPr>
          </w:p>
          <w:p w14:paraId="4AA39E74"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0202946C"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3804A344"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03080324" w14:textId="77777777" w:rsidTr="00EE7DB5">
        <w:tc>
          <w:tcPr>
            <w:tcW w:w="720" w:type="dxa"/>
          </w:tcPr>
          <w:p w14:paraId="5FB2DFCE"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6C40BC1F"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7</w:t>
            </w:r>
          </w:p>
        </w:tc>
        <w:tc>
          <w:tcPr>
            <w:tcW w:w="5158" w:type="dxa"/>
          </w:tcPr>
          <w:p w14:paraId="0A7DECBF" w14:textId="77777777" w:rsidR="00802C47" w:rsidRPr="00D24376" w:rsidRDefault="00802C47" w:rsidP="00EE7DB5">
            <w:pPr>
              <w:spacing w:after="0" w:line="240" w:lineRule="auto"/>
              <w:rPr>
                <w:rFonts w:ascii="Arial" w:eastAsia="Times New Roman" w:hAnsi="Arial" w:cs="Arial"/>
                <w:sz w:val="24"/>
                <w:szCs w:val="24"/>
                <w:lang w:eastAsia="el-GR"/>
              </w:rPr>
            </w:pPr>
          </w:p>
          <w:p w14:paraId="1BF01C0D" w14:textId="77777777" w:rsidR="00802C47" w:rsidRPr="00D24376" w:rsidRDefault="00802C47" w:rsidP="00EE7DB5">
            <w:pPr>
              <w:spacing w:after="0" w:line="240" w:lineRule="auto"/>
              <w:rPr>
                <w:rFonts w:ascii="Arial" w:eastAsia="Times New Roman" w:hAnsi="Arial" w:cs="Arial"/>
                <w:sz w:val="24"/>
                <w:szCs w:val="24"/>
                <w:lang w:eastAsia="el-GR"/>
              </w:rPr>
            </w:pPr>
          </w:p>
          <w:p w14:paraId="6570EF32" w14:textId="77777777" w:rsidR="00802C47" w:rsidRPr="00D24376" w:rsidRDefault="00802C47" w:rsidP="00EE7DB5">
            <w:pPr>
              <w:spacing w:after="0" w:line="240" w:lineRule="auto"/>
              <w:rPr>
                <w:rFonts w:ascii="Arial" w:eastAsia="Times New Roman" w:hAnsi="Arial" w:cs="Arial"/>
                <w:sz w:val="24"/>
                <w:szCs w:val="24"/>
                <w:lang w:eastAsia="el-GR"/>
              </w:rPr>
            </w:pPr>
          </w:p>
          <w:p w14:paraId="38952E27"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4E18519A"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15FF6D12"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48392119" w14:textId="77777777" w:rsidTr="00EE7DB5">
        <w:tc>
          <w:tcPr>
            <w:tcW w:w="720" w:type="dxa"/>
          </w:tcPr>
          <w:p w14:paraId="656D2703"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tc>
        <w:tc>
          <w:tcPr>
            <w:tcW w:w="5158" w:type="dxa"/>
          </w:tcPr>
          <w:p w14:paraId="277E7B01" w14:textId="77777777" w:rsidR="00802C47" w:rsidRPr="00D24376" w:rsidRDefault="00802C47" w:rsidP="00EE7DB5">
            <w:pPr>
              <w:spacing w:after="0" w:line="240" w:lineRule="auto"/>
              <w:jc w:val="right"/>
              <w:rPr>
                <w:rFonts w:ascii="Arial" w:eastAsia="Times New Roman" w:hAnsi="Arial" w:cs="Arial"/>
                <w:b/>
                <w:sz w:val="24"/>
                <w:szCs w:val="24"/>
                <w:lang w:eastAsia="el-GR"/>
              </w:rPr>
            </w:pPr>
            <w:r w:rsidRPr="00D24376">
              <w:rPr>
                <w:rFonts w:ascii="Arial" w:eastAsia="Times New Roman" w:hAnsi="Arial" w:cs="Arial"/>
                <w:b/>
                <w:sz w:val="24"/>
                <w:szCs w:val="24"/>
                <w:lang w:eastAsia="el-GR"/>
              </w:rPr>
              <w:t>Ολικό</w:t>
            </w:r>
          </w:p>
          <w:p w14:paraId="3A41A8D6" w14:textId="77777777" w:rsidR="00802C47" w:rsidRPr="00D24376" w:rsidRDefault="00802C47" w:rsidP="00EE7DB5">
            <w:pPr>
              <w:spacing w:after="0" w:line="240" w:lineRule="auto"/>
              <w:jc w:val="right"/>
              <w:rPr>
                <w:rFonts w:ascii="Arial" w:eastAsia="Times New Roman" w:hAnsi="Arial" w:cs="Arial"/>
                <w:b/>
                <w:sz w:val="24"/>
                <w:szCs w:val="24"/>
                <w:lang w:eastAsia="el-GR"/>
              </w:rPr>
            </w:pPr>
          </w:p>
          <w:p w14:paraId="03F6DA8F" w14:textId="77777777" w:rsidR="00802C47" w:rsidRPr="00D24376" w:rsidRDefault="00802C47" w:rsidP="00EE7DB5">
            <w:pPr>
              <w:spacing w:after="0" w:line="240" w:lineRule="auto"/>
              <w:jc w:val="right"/>
              <w:rPr>
                <w:rFonts w:ascii="Arial" w:eastAsia="Times New Roman" w:hAnsi="Arial" w:cs="Arial"/>
                <w:b/>
                <w:sz w:val="24"/>
                <w:szCs w:val="24"/>
                <w:lang w:eastAsia="el-GR"/>
              </w:rPr>
            </w:pPr>
          </w:p>
          <w:p w14:paraId="302B57FF" w14:textId="77777777" w:rsidR="00802C47" w:rsidRPr="00D24376" w:rsidRDefault="00802C47" w:rsidP="00EE7DB5">
            <w:pPr>
              <w:spacing w:after="0" w:line="240" w:lineRule="auto"/>
              <w:jc w:val="right"/>
              <w:rPr>
                <w:rFonts w:ascii="Arial" w:eastAsia="Times New Roman" w:hAnsi="Arial" w:cs="Arial"/>
                <w:b/>
                <w:sz w:val="24"/>
                <w:szCs w:val="24"/>
                <w:lang w:eastAsia="el-GR"/>
              </w:rPr>
            </w:pPr>
          </w:p>
        </w:tc>
        <w:tc>
          <w:tcPr>
            <w:tcW w:w="2355" w:type="dxa"/>
          </w:tcPr>
          <w:p w14:paraId="09DBA662"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4A8AC1C9" w14:textId="77777777" w:rsidR="00802C47" w:rsidRPr="00D24376" w:rsidRDefault="00802C47" w:rsidP="00EE7DB5">
            <w:pPr>
              <w:spacing w:after="0" w:line="240" w:lineRule="auto"/>
              <w:rPr>
                <w:rFonts w:ascii="Arial" w:eastAsia="Times New Roman" w:hAnsi="Arial" w:cs="Arial"/>
                <w:i/>
                <w:sz w:val="24"/>
                <w:szCs w:val="24"/>
                <w:lang w:eastAsia="el-GR"/>
              </w:rPr>
            </w:pPr>
            <w:r w:rsidRPr="00D24376">
              <w:rPr>
                <w:rFonts w:ascii="Arial" w:eastAsia="Times New Roman" w:hAnsi="Arial" w:cs="Arial"/>
                <w:sz w:val="24"/>
                <w:szCs w:val="24"/>
                <w:lang w:eastAsia="el-GR"/>
              </w:rPr>
              <w:t>€</w:t>
            </w:r>
          </w:p>
        </w:tc>
      </w:tr>
    </w:tbl>
    <w:p w14:paraId="52B79732" w14:textId="77777777" w:rsidR="00802C47" w:rsidRPr="00D24376" w:rsidRDefault="00802C47" w:rsidP="00802C47">
      <w:pPr>
        <w:rPr>
          <w:rFonts w:ascii="Arial" w:hAnsi="Arial" w:cs="Arial"/>
          <w:b/>
          <w:sz w:val="24"/>
          <w:szCs w:val="24"/>
        </w:rPr>
      </w:pPr>
    </w:p>
    <w:p w14:paraId="64A5DE57" w14:textId="77777777" w:rsidR="002E2859" w:rsidRPr="00D24376" w:rsidRDefault="002E2859">
      <w:pPr>
        <w:rPr>
          <w:rFonts w:ascii="Arial" w:hAnsi="Arial" w:cs="Arial"/>
          <w:sz w:val="24"/>
          <w:szCs w:val="24"/>
        </w:rPr>
      </w:pPr>
    </w:p>
    <w:sectPr w:rsidR="002E2859" w:rsidRPr="00D24376" w:rsidSect="002E285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8CDC8" w14:textId="77777777" w:rsidR="00C91640" w:rsidRDefault="00C91640" w:rsidP="00DB26D1">
      <w:pPr>
        <w:spacing w:after="0" w:line="240" w:lineRule="auto"/>
      </w:pPr>
      <w:r>
        <w:separator/>
      </w:r>
    </w:p>
  </w:endnote>
  <w:endnote w:type="continuationSeparator" w:id="0">
    <w:p w14:paraId="38472A91" w14:textId="77777777" w:rsidR="00C91640" w:rsidRDefault="00C91640"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3037o00">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F31E" w14:textId="77777777" w:rsidR="00DB26D1" w:rsidRDefault="00B377E1" w:rsidP="00DB26D1">
    <w:pPr>
      <w:pStyle w:val="Footer"/>
      <w:ind w:left="-1800"/>
    </w:pPr>
    <w:r>
      <w:rPr>
        <w:noProof/>
      </w:rPr>
      <w:drawing>
        <wp:inline distT="0" distB="0" distL="0" distR="0" wp14:anchorId="6F1A29C8" wp14:editId="59C1CAD3">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FA6CB" w14:textId="77777777" w:rsidR="00C91640" w:rsidRDefault="00C91640" w:rsidP="00DB26D1">
      <w:pPr>
        <w:spacing w:after="0" w:line="240" w:lineRule="auto"/>
      </w:pPr>
      <w:r>
        <w:separator/>
      </w:r>
    </w:p>
  </w:footnote>
  <w:footnote w:type="continuationSeparator" w:id="0">
    <w:p w14:paraId="2FB89615" w14:textId="77777777" w:rsidR="00C91640" w:rsidRDefault="00C91640" w:rsidP="00DB26D1">
      <w:pPr>
        <w:spacing w:after="0" w:line="240" w:lineRule="auto"/>
      </w:pPr>
      <w:r>
        <w:continuationSeparator/>
      </w:r>
    </w:p>
  </w:footnote>
  <w:footnote w:id="1">
    <w:p w14:paraId="268F6427" w14:textId="77777777" w:rsidR="00151583" w:rsidRPr="00C61FEC" w:rsidRDefault="00151583" w:rsidP="00151583">
      <w:pPr>
        <w:pStyle w:val="NormalWeb"/>
        <w:jc w:val="both"/>
        <w:rPr>
          <w:rFonts w:ascii="Arial" w:eastAsia="Helvetica" w:hAnsi="Arial" w:cs="Arial"/>
          <w:sz w:val="18"/>
          <w:szCs w:val="18"/>
          <w:shd w:val="clear" w:color="auto" w:fill="FFFFFF"/>
        </w:rPr>
      </w:pPr>
      <w:r w:rsidRPr="004D636F">
        <w:rPr>
          <w:rStyle w:val="FootnoteReference"/>
          <w:rFonts w:ascii="Arial" w:hAnsi="Arial"/>
          <w:kern w:val="18"/>
          <w:sz w:val="16"/>
        </w:rPr>
        <w:footnoteRef/>
      </w:r>
      <w:r w:rsidRPr="004D636F">
        <w:rPr>
          <w:sz w:val="22"/>
        </w:rPr>
        <w:t xml:space="preserve"> </w:t>
      </w:r>
      <w:r w:rsidRPr="004D636F">
        <w:rPr>
          <w:rFonts w:ascii="Arial" w:hAnsi="Arial" w:cs="Arial"/>
          <w:sz w:val="16"/>
          <w:szCs w:val="18"/>
        </w:rPr>
        <w:t xml:space="preserve">Παιδιά που εγκαταλείπουν το σχολείο, μαθητές/στρατιώτες σε πειραματική χρήση νόμιμων και παράνομων ουσιών, παιδιά φυλακισμένων, παιδιά ψυχικά ασθενών γονιών, παιδία με γονείς που αντιμετωπίζουν πρόβλημα με τις ουσίες εξάρτησης, παιδιά που έχουν δεχθεί / δέχονται οποιασδήποτε μορφής κακοποίηση, παιδιά υπό την επιμέλεια του κράτους, παιδιά μετανάστες, παιδιά/ έφηβοι με </w:t>
      </w:r>
      <w:proofErr w:type="spellStart"/>
      <w:r w:rsidRPr="004D636F">
        <w:rPr>
          <w:rFonts w:ascii="Arial" w:hAnsi="Arial" w:cs="Arial"/>
          <w:sz w:val="16"/>
          <w:szCs w:val="18"/>
        </w:rPr>
        <w:t>παραβατική</w:t>
      </w:r>
      <w:proofErr w:type="spellEnd"/>
      <w:r w:rsidRPr="004D636F">
        <w:rPr>
          <w:rFonts w:ascii="Arial" w:hAnsi="Arial" w:cs="Arial"/>
          <w:sz w:val="16"/>
          <w:szCs w:val="18"/>
        </w:rPr>
        <w:t xml:space="preserve"> συμπεριφορά</w:t>
      </w:r>
      <w:r w:rsidRPr="004D636F">
        <w:rPr>
          <w:rFonts w:ascii="Arial" w:eastAsia="Helvetica" w:hAnsi="Arial" w:cs="Arial"/>
          <w:sz w:val="16"/>
          <w:szCs w:val="18"/>
          <w:shd w:val="clear" w:color="auto" w:fill="FFFFFF"/>
        </w:rPr>
        <w:t>.</w:t>
      </w:r>
    </w:p>
  </w:footnote>
  <w:footnote w:id="2">
    <w:p w14:paraId="1C741AE2" w14:textId="77777777" w:rsidR="00802C47" w:rsidRDefault="00802C47" w:rsidP="00802C47">
      <w:pPr>
        <w:pStyle w:val="FootnoteText"/>
      </w:pPr>
      <w:r>
        <w:rPr>
          <w:rStyle w:val="FootnoteReference"/>
        </w:rPr>
        <w:footnoteRef/>
      </w:r>
      <w:r>
        <w:t xml:space="preserve"> </w:t>
      </w:r>
      <w:r w:rsidRPr="007800DA">
        <w:t xml:space="preserve">  Μπορείτε να δείτε ενδεικτικά και το </w:t>
      </w:r>
      <w:proofErr w:type="spellStart"/>
      <w:r w:rsidRPr="007800DA">
        <w:t>Evaluation</w:t>
      </w:r>
      <w:proofErr w:type="spellEnd"/>
      <w:r w:rsidRPr="007800DA">
        <w:t xml:space="preserve"> </w:t>
      </w:r>
      <w:proofErr w:type="spellStart"/>
      <w:r w:rsidRPr="007800DA">
        <w:t>Instrument</w:t>
      </w:r>
      <w:proofErr w:type="spellEnd"/>
      <w:r w:rsidRPr="007800DA">
        <w:t xml:space="preserve"> Bank του EMCDDA στο σύνδεσμο http://www.emcdda.europa.eu/eib</w:t>
      </w:r>
    </w:p>
  </w:footnote>
  <w:footnote w:id="3">
    <w:p w14:paraId="2D381018" w14:textId="77777777" w:rsidR="00802C47" w:rsidRPr="00AA4215" w:rsidRDefault="00802C47" w:rsidP="00802C47">
      <w:pPr>
        <w:rPr>
          <w:rFonts w:ascii="Arial" w:hAnsi="Arial" w:cs="Arial"/>
          <w:kern w:val="18"/>
          <w:sz w:val="18"/>
        </w:rPr>
      </w:pPr>
      <w:r w:rsidRPr="00AA4215">
        <w:rPr>
          <w:rStyle w:val="FootnoteReference"/>
          <w:rFonts w:ascii="Arial" w:hAnsi="Arial"/>
          <w:kern w:val="18"/>
          <w:sz w:val="18"/>
        </w:rPr>
        <w:footnoteRef/>
      </w:r>
      <w:r w:rsidRPr="00AA4215">
        <w:rPr>
          <w:rFonts w:ascii="Arial" w:hAnsi="Arial"/>
          <w:kern w:val="18"/>
          <w:sz w:val="18"/>
        </w:rPr>
        <w:t xml:space="preserve"> </w:t>
      </w:r>
      <w:r w:rsidRPr="00AA4215">
        <w:rPr>
          <w:rFonts w:ascii="Arial" w:hAnsi="Arial" w:cs="Arial"/>
          <w:kern w:val="18"/>
          <w:sz w:val="18"/>
          <w:szCs w:val="18"/>
        </w:rPr>
        <w:t>Τα μέγιστα ποσά που μπορούν να χρησιμοποιηθούν ανέρχονται στα €50/ώρα στην περίπτωση του Κλινικού / Συμβουλευτικού Ψυχολόγου – Θεραπευτή, €35/</w:t>
      </w:r>
      <w:r>
        <w:rPr>
          <w:rFonts w:ascii="Arial" w:hAnsi="Arial" w:cs="Arial"/>
          <w:kern w:val="18"/>
          <w:sz w:val="18"/>
          <w:szCs w:val="18"/>
        </w:rPr>
        <w:t xml:space="preserve"> </w:t>
      </w:r>
      <w:r w:rsidRPr="00AA4215">
        <w:rPr>
          <w:rFonts w:ascii="Arial" w:hAnsi="Arial" w:cs="Arial"/>
          <w:kern w:val="18"/>
          <w:sz w:val="18"/>
          <w:szCs w:val="18"/>
        </w:rPr>
        <w:t>ώρα στην περίπτωση του Επαγγελματία (</w:t>
      </w:r>
      <w:r>
        <w:rPr>
          <w:rFonts w:ascii="Arial" w:hAnsi="Arial" w:cs="Arial"/>
          <w:kern w:val="18"/>
          <w:sz w:val="18"/>
          <w:szCs w:val="18"/>
        </w:rPr>
        <w:t>όπως για παράδειγμα Εκπαιδευτικό, Κοινωνικό Λειτουργό</w:t>
      </w:r>
      <w:r w:rsidRPr="00AA4215">
        <w:rPr>
          <w:rFonts w:ascii="Arial" w:hAnsi="Arial" w:cs="Arial"/>
          <w:kern w:val="18"/>
          <w:sz w:val="18"/>
          <w:szCs w:val="18"/>
        </w:rPr>
        <w:t>) και €20</w:t>
      </w:r>
      <w:r>
        <w:rPr>
          <w:rFonts w:ascii="Arial" w:hAnsi="Arial" w:cs="Arial"/>
          <w:kern w:val="18"/>
          <w:sz w:val="18"/>
          <w:szCs w:val="18"/>
        </w:rPr>
        <w:t xml:space="preserve"> </w:t>
      </w:r>
      <w:r w:rsidRPr="00AA4215">
        <w:rPr>
          <w:rFonts w:ascii="Arial" w:hAnsi="Arial" w:cs="Arial"/>
          <w:kern w:val="18"/>
          <w:sz w:val="18"/>
          <w:szCs w:val="18"/>
        </w:rPr>
        <w:t>/συνάντηση στην περίπτ</w:t>
      </w:r>
      <w:r>
        <w:rPr>
          <w:rFonts w:ascii="Arial" w:hAnsi="Arial" w:cs="Arial"/>
          <w:kern w:val="18"/>
          <w:sz w:val="18"/>
          <w:szCs w:val="18"/>
        </w:rPr>
        <w:t xml:space="preserve">ωση του Συντονιστή-Διεκπεραιωτή </w:t>
      </w:r>
    </w:p>
    <w:p w14:paraId="5ACE20D7" w14:textId="77777777" w:rsidR="00802C47" w:rsidRPr="001B4849" w:rsidRDefault="00802C47" w:rsidP="00802C47">
      <w:pPr>
        <w:pStyle w:val="FootnoteText"/>
        <w:rPr>
          <w:rFonts w:ascii="Arial" w:hAnsi="Arial"/>
          <w:kern w:val="18"/>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A0B76" w14:textId="77777777" w:rsidR="00DB26D1" w:rsidRDefault="00B377E1" w:rsidP="00DB26D1">
    <w:pPr>
      <w:pStyle w:val="Header"/>
      <w:ind w:left="-1800"/>
    </w:pPr>
    <w:r>
      <w:rPr>
        <w:noProof/>
      </w:rPr>
      <w:drawing>
        <wp:inline distT="0" distB="0" distL="0" distR="0" wp14:anchorId="136C52D2" wp14:editId="3DB1F53E">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809"/>
    <w:multiLevelType w:val="hybridMultilevel"/>
    <w:tmpl w:val="84FC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0F2F"/>
    <w:multiLevelType w:val="hybridMultilevel"/>
    <w:tmpl w:val="6930B85C"/>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100A3E"/>
    <w:multiLevelType w:val="multilevel"/>
    <w:tmpl w:val="1940EBA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9610156"/>
    <w:multiLevelType w:val="hybridMultilevel"/>
    <w:tmpl w:val="0E38DED0"/>
    <w:lvl w:ilvl="0" w:tplc="AAE0CF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936658"/>
    <w:multiLevelType w:val="hybridMultilevel"/>
    <w:tmpl w:val="90709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6B17ED"/>
    <w:multiLevelType w:val="hybridMultilevel"/>
    <w:tmpl w:val="B2C0E8DE"/>
    <w:lvl w:ilvl="0" w:tplc="3C30625E">
      <w:numFmt w:val="bullet"/>
      <w:lvlText w:val="-"/>
      <w:lvlJc w:val="left"/>
      <w:pPr>
        <w:ind w:left="780" w:hanging="4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21766"/>
    <w:multiLevelType w:val="hybridMultilevel"/>
    <w:tmpl w:val="BBC87DE8"/>
    <w:lvl w:ilvl="0" w:tplc="CCBE4B1C">
      <w:start w:val="1"/>
      <w:numFmt w:val="decimal"/>
      <w:lvlText w:val="%1."/>
      <w:lvlJc w:val="left"/>
      <w:pPr>
        <w:ind w:left="360" w:hanging="360"/>
      </w:pPr>
      <w:rPr>
        <w:b/>
        <w:lang w:val="el-GR"/>
      </w:rPr>
    </w:lvl>
    <w:lvl w:ilvl="1" w:tplc="AAE0CFC4">
      <w:start w:val="1"/>
      <w:numFmt w:val="decimal"/>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67FD176F"/>
    <w:multiLevelType w:val="hybridMultilevel"/>
    <w:tmpl w:val="4F4A3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F42F0C"/>
    <w:multiLevelType w:val="hybridMultilevel"/>
    <w:tmpl w:val="20C68F58"/>
    <w:lvl w:ilvl="0" w:tplc="3C30625E">
      <w:numFmt w:val="bullet"/>
      <w:lvlText w:val="-"/>
      <w:lvlJc w:val="left"/>
      <w:pPr>
        <w:ind w:left="846" w:hanging="42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3"/>
  </w:num>
  <w:num w:numId="5">
    <w:abstractNumId w:val="5"/>
  </w:num>
  <w:num w:numId="6">
    <w:abstractNumId w:val="9"/>
  </w:num>
  <w:num w:numId="7">
    <w:abstractNumId w:val="0"/>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151583"/>
    <w:rsid w:val="00151F0C"/>
    <w:rsid w:val="001E742F"/>
    <w:rsid w:val="002E2859"/>
    <w:rsid w:val="002E28F9"/>
    <w:rsid w:val="00311856"/>
    <w:rsid w:val="003E0CA1"/>
    <w:rsid w:val="003E6E9B"/>
    <w:rsid w:val="00440F60"/>
    <w:rsid w:val="00444077"/>
    <w:rsid w:val="00452F8F"/>
    <w:rsid w:val="0048007D"/>
    <w:rsid w:val="004B65F1"/>
    <w:rsid w:val="004D0809"/>
    <w:rsid w:val="006454BC"/>
    <w:rsid w:val="006C52E2"/>
    <w:rsid w:val="006E1EDE"/>
    <w:rsid w:val="006E3A94"/>
    <w:rsid w:val="00722BC2"/>
    <w:rsid w:val="007256F1"/>
    <w:rsid w:val="007C12F8"/>
    <w:rsid w:val="007D55F1"/>
    <w:rsid w:val="007F308D"/>
    <w:rsid w:val="00802C47"/>
    <w:rsid w:val="0087162D"/>
    <w:rsid w:val="0092758E"/>
    <w:rsid w:val="00984E23"/>
    <w:rsid w:val="00A73991"/>
    <w:rsid w:val="00A844CE"/>
    <w:rsid w:val="00AF5E74"/>
    <w:rsid w:val="00B00002"/>
    <w:rsid w:val="00B377E1"/>
    <w:rsid w:val="00C91640"/>
    <w:rsid w:val="00CB0BCB"/>
    <w:rsid w:val="00D1420A"/>
    <w:rsid w:val="00D24376"/>
    <w:rsid w:val="00D76892"/>
    <w:rsid w:val="00DB26D1"/>
    <w:rsid w:val="00EB542D"/>
    <w:rsid w:val="00F30811"/>
    <w:rsid w:val="00F44AE2"/>
    <w:rsid w:val="00FA5A49"/>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0FA40"/>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802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C47"/>
    <w:rPr>
      <w:sz w:val="20"/>
      <w:szCs w:val="20"/>
    </w:rPr>
  </w:style>
  <w:style w:type="paragraph" w:styleId="NormalWeb">
    <w:name w:val="Normal (Web)"/>
    <w:basedOn w:val="Normal"/>
    <w:uiPriority w:val="99"/>
    <w:semiHidden/>
    <w:unhideWhenUsed/>
    <w:rsid w:val="00802C47"/>
    <w:rPr>
      <w:rFonts w:ascii="Times New Roman" w:hAnsi="Times New Roman" w:cs="Times New Roman"/>
      <w:sz w:val="24"/>
      <w:szCs w:val="24"/>
    </w:rPr>
  </w:style>
  <w:style w:type="character" w:styleId="FootnoteReference">
    <w:name w:val="footnote reference"/>
    <w:unhideWhenUsed/>
    <w:rsid w:val="00802C47"/>
    <w:rPr>
      <w:vertAlign w:val="superscript"/>
    </w:rPr>
  </w:style>
  <w:style w:type="table" w:styleId="TableGrid">
    <w:name w:val="Table Grid"/>
    <w:basedOn w:val="TableNormal"/>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C47"/>
    <w:pPr>
      <w:ind w:left="720"/>
      <w:contextualSpacing/>
    </w:pPr>
  </w:style>
  <w:style w:type="character" w:styleId="Hyperlink">
    <w:name w:val="Hyperlink"/>
    <w:basedOn w:val="DefaultParagraphFont"/>
    <w:uiPriority w:val="99"/>
    <w:unhideWhenUsed/>
    <w:rsid w:val="00802C47"/>
    <w:rPr>
      <w:color w:val="0000FF" w:themeColor="hyperlink"/>
      <w:u w:val="single"/>
    </w:rPr>
  </w:style>
  <w:style w:type="character" w:styleId="UnresolvedMention">
    <w:name w:val="Unresolved Mention"/>
    <w:basedOn w:val="DefaultParagraphFont"/>
    <w:uiPriority w:val="99"/>
    <w:semiHidden/>
    <w:unhideWhenUsed/>
    <w:rsid w:val="00452F8F"/>
    <w:rPr>
      <w:color w:val="605E5C"/>
      <w:shd w:val="clear" w:color="auto" w:fill="E1DFDD"/>
    </w:rPr>
  </w:style>
  <w:style w:type="character" w:styleId="CommentReference">
    <w:name w:val="annotation reference"/>
    <w:basedOn w:val="DefaultParagraphFont"/>
    <w:uiPriority w:val="99"/>
    <w:semiHidden/>
    <w:unhideWhenUsed/>
    <w:rsid w:val="006E1EDE"/>
    <w:rPr>
      <w:sz w:val="16"/>
      <w:szCs w:val="16"/>
    </w:rPr>
  </w:style>
  <w:style w:type="paragraph" w:styleId="CommentText">
    <w:name w:val="annotation text"/>
    <w:basedOn w:val="Normal"/>
    <w:link w:val="CommentTextChar"/>
    <w:uiPriority w:val="99"/>
    <w:semiHidden/>
    <w:unhideWhenUsed/>
    <w:rsid w:val="006E1EDE"/>
    <w:pPr>
      <w:spacing w:line="240" w:lineRule="auto"/>
    </w:pPr>
    <w:rPr>
      <w:sz w:val="20"/>
      <w:szCs w:val="20"/>
    </w:rPr>
  </w:style>
  <w:style w:type="character" w:customStyle="1" w:styleId="CommentTextChar">
    <w:name w:val="Comment Text Char"/>
    <w:basedOn w:val="DefaultParagraphFont"/>
    <w:link w:val="CommentText"/>
    <w:uiPriority w:val="99"/>
    <w:semiHidden/>
    <w:rsid w:val="006E1EDE"/>
    <w:rPr>
      <w:sz w:val="20"/>
      <w:szCs w:val="20"/>
    </w:rPr>
  </w:style>
  <w:style w:type="paragraph" w:styleId="CommentSubject">
    <w:name w:val="annotation subject"/>
    <w:basedOn w:val="CommentText"/>
    <w:next w:val="CommentText"/>
    <w:link w:val="CommentSubjectChar"/>
    <w:uiPriority w:val="99"/>
    <w:semiHidden/>
    <w:unhideWhenUsed/>
    <w:rsid w:val="006E1EDE"/>
    <w:rPr>
      <w:b/>
      <w:bCs/>
    </w:rPr>
  </w:style>
  <w:style w:type="character" w:customStyle="1" w:styleId="CommentSubjectChar">
    <w:name w:val="Comment Subject Char"/>
    <w:basedOn w:val="CommentTextChar"/>
    <w:link w:val="CommentSubject"/>
    <w:uiPriority w:val="99"/>
    <w:semiHidden/>
    <w:rsid w:val="006E1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ron.gaist@naac.org.cy" TargetMode="External"/><Relationship Id="rId3" Type="http://schemas.openxmlformats.org/officeDocument/2006/relationships/settings" Target="settings.xml"/><Relationship Id="rId7" Type="http://schemas.openxmlformats.org/officeDocument/2006/relationships/hyperlink" Target="https://www.naac.org.cy/uploads/1c64a9380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Byron Gaist</cp:lastModifiedBy>
  <cp:revision>4</cp:revision>
  <dcterms:created xsi:type="dcterms:W3CDTF">2020-09-04T05:39:00Z</dcterms:created>
  <dcterms:modified xsi:type="dcterms:W3CDTF">2020-09-04T06:28:00Z</dcterms:modified>
</cp:coreProperties>
</file>