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A1AE" w14:textId="23A0EBAC" w:rsidR="00426E8E" w:rsidRDefault="00426E8E" w:rsidP="00426E8E">
      <w:pPr>
        <w:jc w:val="center"/>
        <w:rPr>
          <w:b/>
          <w:bCs/>
          <w:sz w:val="28"/>
          <w:szCs w:val="28"/>
          <w:lang w:val="el-GR"/>
        </w:rPr>
      </w:pPr>
      <w:r>
        <w:rPr>
          <w:b/>
          <w:bCs/>
          <w:noProof/>
          <w:sz w:val="28"/>
          <w:szCs w:val="28"/>
          <w:lang w:val="el-GR"/>
        </w:rPr>
        <w:drawing>
          <wp:inline distT="0" distB="0" distL="0" distR="0" wp14:anchorId="5EE3BCAD" wp14:editId="00C86A41">
            <wp:extent cx="224790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1466850"/>
                    </a:xfrm>
                    <a:prstGeom prst="rect">
                      <a:avLst/>
                    </a:prstGeom>
                    <a:noFill/>
                  </pic:spPr>
                </pic:pic>
              </a:graphicData>
            </a:graphic>
          </wp:inline>
        </w:drawing>
      </w:r>
    </w:p>
    <w:p w14:paraId="53F1F510" w14:textId="77777777" w:rsidR="00426E8E" w:rsidRDefault="00426E8E" w:rsidP="00426E8E">
      <w:pPr>
        <w:rPr>
          <w:b/>
          <w:bCs/>
          <w:sz w:val="28"/>
          <w:szCs w:val="28"/>
          <w:lang w:val="el-GR"/>
        </w:rPr>
      </w:pPr>
    </w:p>
    <w:p w14:paraId="5EB944C7" w14:textId="64956FE1" w:rsidR="00426E8E" w:rsidRPr="00426E8E" w:rsidRDefault="00426E8E" w:rsidP="00426E8E">
      <w:pPr>
        <w:jc w:val="center"/>
        <w:rPr>
          <w:b/>
          <w:bCs/>
          <w:sz w:val="28"/>
          <w:szCs w:val="28"/>
          <w:lang w:val="el-GR"/>
        </w:rPr>
      </w:pPr>
      <w:r w:rsidRPr="00426E8E">
        <w:rPr>
          <w:b/>
          <w:bCs/>
          <w:sz w:val="28"/>
          <w:szCs w:val="28"/>
          <w:lang w:val="el-GR"/>
        </w:rPr>
        <w:t>ΑΝΑΚΟΙΝΩΣΗ ΤΥΠΟΥ</w:t>
      </w:r>
    </w:p>
    <w:p w14:paraId="56CBD598" w14:textId="77777777" w:rsidR="00426E8E" w:rsidRDefault="00426E8E" w:rsidP="00426E8E">
      <w:pPr>
        <w:jc w:val="center"/>
        <w:rPr>
          <w:b/>
          <w:bCs/>
          <w:sz w:val="28"/>
          <w:szCs w:val="28"/>
          <w:lang w:val="el-GR"/>
        </w:rPr>
      </w:pPr>
    </w:p>
    <w:p w14:paraId="64C1D7FA" w14:textId="25FB7662" w:rsidR="00426E8E" w:rsidRDefault="00426E8E" w:rsidP="00426E8E">
      <w:pPr>
        <w:jc w:val="center"/>
        <w:rPr>
          <w:b/>
          <w:bCs/>
          <w:sz w:val="28"/>
          <w:szCs w:val="28"/>
          <w:lang w:val="el-GR"/>
        </w:rPr>
      </w:pPr>
      <w:r w:rsidRPr="00426E8E">
        <w:rPr>
          <w:b/>
          <w:bCs/>
          <w:sz w:val="28"/>
          <w:szCs w:val="28"/>
          <w:lang w:val="el-GR"/>
        </w:rPr>
        <w:t xml:space="preserve">Παρουσίαση Ετήσιας Ανασκόπησης 2020 </w:t>
      </w:r>
    </w:p>
    <w:p w14:paraId="4561BFC3" w14:textId="23070E4C" w:rsidR="00426E8E" w:rsidRDefault="00426E8E" w:rsidP="00426E8E">
      <w:pPr>
        <w:jc w:val="center"/>
        <w:rPr>
          <w:b/>
          <w:bCs/>
          <w:sz w:val="28"/>
          <w:szCs w:val="28"/>
          <w:lang w:val="el-GR"/>
        </w:rPr>
      </w:pPr>
      <w:r w:rsidRPr="00426E8E">
        <w:rPr>
          <w:b/>
          <w:bCs/>
          <w:sz w:val="28"/>
          <w:szCs w:val="28"/>
          <w:lang w:val="el-GR"/>
        </w:rPr>
        <w:t>της Αρχής Αντιμετώπισης Εξαρτήσεων Κύπρου ΑΑΕΚ</w:t>
      </w:r>
    </w:p>
    <w:p w14:paraId="60BC41FD" w14:textId="313C7295" w:rsidR="00426E8E" w:rsidRDefault="00426E8E" w:rsidP="00426E8E">
      <w:pPr>
        <w:jc w:val="center"/>
        <w:rPr>
          <w:b/>
          <w:bCs/>
          <w:sz w:val="28"/>
          <w:szCs w:val="28"/>
          <w:lang w:val="el-GR"/>
        </w:rPr>
      </w:pPr>
    </w:p>
    <w:p w14:paraId="0F44FC47" w14:textId="77777777" w:rsidR="00426E8E" w:rsidRPr="009441FF" w:rsidRDefault="00426E8E" w:rsidP="00426E8E">
      <w:pPr>
        <w:jc w:val="both"/>
        <w:rPr>
          <w:sz w:val="24"/>
          <w:szCs w:val="24"/>
          <w:lang w:val="el-GR"/>
        </w:rPr>
      </w:pPr>
    </w:p>
    <w:p w14:paraId="770498A4" w14:textId="30B66457" w:rsidR="00426E8E" w:rsidRPr="009441FF" w:rsidRDefault="00426E8E" w:rsidP="00426E8E">
      <w:pPr>
        <w:jc w:val="both"/>
        <w:rPr>
          <w:sz w:val="24"/>
          <w:szCs w:val="24"/>
          <w:lang w:val="el-GR"/>
        </w:rPr>
      </w:pPr>
      <w:r w:rsidRPr="009441FF">
        <w:rPr>
          <w:sz w:val="24"/>
          <w:szCs w:val="24"/>
          <w:lang w:val="el-GR"/>
        </w:rPr>
        <w:t xml:space="preserve">Με την ευκαιρία της </w:t>
      </w:r>
      <w:r w:rsidR="003F2FE7">
        <w:rPr>
          <w:sz w:val="24"/>
          <w:szCs w:val="24"/>
          <w:lang w:val="el-GR"/>
        </w:rPr>
        <w:t xml:space="preserve">Παγκόσμιας Ημέρας κατά των Ναρκωτικών, </w:t>
      </w:r>
      <w:r w:rsidRPr="009441FF">
        <w:rPr>
          <w:sz w:val="24"/>
          <w:szCs w:val="24"/>
          <w:lang w:val="el-GR"/>
        </w:rPr>
        <w:t>, η Αρχή Αντιμετώπισης Εξαρτήσεων Κύπρου διοργ</w:t>
      </w:r>
      <w:r>
        <w:rPr>
          <w:sz w:val="24"/>
          <w:szCs w:val="24"/>
          <w:lang w:val="el-GR"/>
        </w:rPr>
        <w:t>άνωσε</w:t>
      </w:r>
      <w:r w:rsidRPr="009441FF">
        <w:rPr>
          <w:sz w:val="24"/>
          <w:szCs w:val="24"/>
          <w:lang w:val="el-GR"/>
        </w:rPr>
        <w:t xml:space="preserve"> </w:t>
      </w:r>
      <w:r w:rsidR="003F2FE7" w:rsidRPr="00A55375">
        <w:rPr>
          <w:sz w:val="24"/>
          <w:szCs w:val="24"/>
          <w:lang w:val="el-GR"/>
        </w:rPr>
        <w:t>σ</w:t>
      </w:r>
      <w:r w:rsidR="003F2FE7">
        <w:rPr>
          <w:sz w:val="24"/>
          <w:szCs w:val="24"/>
          <w:lang w:val="el-GR"/>
        </w:rPr>
        <w:t>ήμερα</w:t>
      </w:r>
      <w:r w:rsidR="003F2FE7" w:rsidRPr="003F2FE7">
        <w:rPr>
          <w:sz w:val="24"/>
          <w:szCs w:val="24"/>
          <w:lang w:val="el-GR"/>
        </w:rPr>
        <w:t xml:space="preserve"> </w:t>
      </w:r>
      <w:r w:rsidR="003F2FE7" w:rsidRPr="0009095E">
        <w:rPr>
          <w:sz w:val="24"/>
          <w:szCs w:val="24"/>
          <w:lang w:val="el-GR"/>
        </w:rPr>
        <w:t xml:space="preserve">25 Ιουνίου 2021 </w:t>
      </w:r>
      <w:r w:rsidRPr="009441FF">
        <w:rPr>
          <w:sz w:val="24"/>
          <w:szCs w:val="24"/>
          <w:lang w:val="el-GR"/>
        </w:rPr>
        <w:t>Δημοσιογραφική Διάσκεψη στα γραφεία της</w:t>
      </w:r>
      <w:r>
        <w:rPr>
          <w:sz w:val="24"/>
          <w:szCs w:val="24"/>
          <w:lang w:val="el-GR"/>
        </w:rPr>
        <w:t>,</w:t>
      </w:r>
      <w:r w:rsidRPr="009441FF">
        <w:rPr>
          <w:sz w:val="24"/>
          <w:szCs w:val="24"/>
          <w:lang w:val="el-GR"/>
        </w:rPr>
        <w:t xml:space="preserve"> για την παρουσίαση της Ετήσιας Ανασκόπησης της για το </w:t>
      </w:r>
      <w:r w:rsidR="003F2FE7">
        <w:rPr>
          <w:sz w:val="24"/>
          <w:szCs w:val="24"/>
          <w:lang w:val="el-GR"/>
        </w:rPr>
        <w:t xml:space="preserve">έτος </w:t>
      </w:r>
      <w:r w:rsidRPr="009441FF">
        <w:rPr>
          <w:sz w:val="24"/>
          <w:szCs w:val="24"/>
          <w:lang w:val="el-GR"/>
        </w:rPr>
        <w:t>2020.</w:t>
      </w:r>
      <w:r w:rsidR="003F2FE7" w:rsidRPr="003F2FE7">
        <w:rPr>
          <w:rFonts w:ascii="Arial" w:hAnsi="Arial" w:cs="Arial"/>
          <w:lang w:val="el-GR"/>
        </w:rPr>
        <w:t xml:space="preserve"> </w:t>
      </w:r>
      <w:r w:rsidR="003F2FE7" w:rsidRPr="00FD6D54">
        <w:rPr>
          <w:rFonts w:ascii="Arial" w:hAnsi="Arial" w:cs="Arial"/>
          <w:lang w:val="el-GR"/>
        </w:rPr>
        <w:t>Η 26η Ιουνίου καθιερώθηκε ως «Παγκόσμια Ημέρα κατά των Ναρκωτικών και της Παράνομης Διακίνησής τους» το 1987 από τη Γενική Συνέλευση του ΟΗΕ, προκειμένου να ευαισθητοποιήσει την Παγκόσμια κοινή γνώμη για τις επιπτώσεις από τη χρήση των ναρκωτικών στη δημόσια υγεία</w:t>
      </w:r>
      <w:r w:rsidR="003F2FE7">
        <w:rPr>
          <w:rFonts w:ascii="Arial" w:hAnsi="Arial" w:cs="Arial"/>
          <w:lang w:val="el-GR"/>
        </w:rPr>
        <w:t>,</w:t>
      </w:r>
      <w:r w:rsidR="003F2FE7" w:rsidRPr="00FD6D54">
        <w:rPr>
          <w:rFonts w:ascii="Arial" w:hAnsi="Arial" w:cs="Arial"/>
          <w:lang w:val="el-GR"/>
        </w:rPr>
        <w:t xml:space="preserve"> αλλά και στην κοινωνία ευρύτερα.</w:t>
      </w:r>
    </w:p>
    <w:p w14:paraId="01904A43" w14:textId="575D1534" w:rsidR="00426E8E" w:rsidRDefault="00426E8E" w:rsidP="00426E8E">
      <w:pPr>
        <w:jc w:val="both"/>
        <w:rPr>
          <w:sz w:val="24"/>
          <w:szCs w:val="24"/>
          <w:lang w:val="el-GR"/>
        </w:rPr>
      </w:pPr>
      <w:r w:rsidRPr="00426E8E">
        <w:rPr>
          <w:sz w:val="24"/>
          <w:szCs w:val="24"/>
          <w:lang w:val="el-GR"/>
        </w:rPr>
        <w:t>Στη δημοσιογραφική διάσκεψη απε</w:t>
      </w:r>
      <w:r>
        <w:rPr>
          <w:sz w:val="24"/>
          <w:szCs w:val="24"/>
          <w:lang w:val="el-GR"/>
        </w:rPr>
        <w:t>ύ</w:t>
      </w:r>
      <w:r w:rsidRPr="00426E8E">
        <w:rPr>
          <w:sz w:val="24"/>
          <w:szCs w:val="24"/>
          <w:lang w:val="el-GR"/>
        </w:rPr>
        <w:t>θ</w:t>
      </w:r>
      <w:r>
        <w:rPr>
          <w:sz w:val="24"/>
          <w:szCs w:val="24"/>
          <w:lang w:val="el-GR"/>
        </w:rPr>
        <w:t>υνε</w:t>
      </w:r>
      <w:r w:rsidRPr="00426E8E">
        <w:rPr>
          <w:sz w:val="24"/>
          <w:szCs w:val="24"/>
          <w:lang w:val="el-GR"/>
        </w:rPr>
        <w:t xml:space="preserve"> χαιρετισμό </w:t>
      </w:r>
      <w:r>
        <w:rPr>
          <w:sz w:val="24"/>
          <w:szCs w:val="24"/>
          <w:lang w:val="el-GR"/>
        </w:rPr>
        <w:t xml:space="preserve">ο Πρόεδρος της Αρχής Αντιμετώπισης Εξαρτήσεων Κύπρου Δρ. Χρίστος Μηνά και </w:t>
      </w:r>
      <w:r w:rsidRPr="00426E8E">
        <w:rPr>
          <w:sz w:val="24"/>
          <w:szCs w:val="24"/>
          <w:lang w:val="el-GR"/>
        </w:rPr>
        <w:t xml:space="preserve">ο Πρόεδρος της Κοινοβουλευτικής Επιτροπής Υγείας,  κ. Ευθύμιος </w:t>
      </w:r>
      <w:proofErr w:type="spellStart"/>
      <w:r w:rsidRPr="00426E8E">
        <w:rPr>
          <w:sz w:val="24"/>
          <w:szCs w:val="24"/>
          <w:lang w:val="el-GR"/>
        </w:rPr>
        <w:t>Δίπλαρος</w:t>
      </w:r>
      <w:proofErr w:type="spellEnd"/>
      <w:r w:rsidRPr="00426E8E">
        <w:rPr>
          <w:sz w:val="24"/>
          <w:szCs w:val="24"/>
          <w:lang w:val="el-GR"/>
        </w:rPr>
        <w:t>,  εκ μέρους της Προέδρου της Βουλής των Αντιπροσώπων κ. Αννίτας Δημητρίου</w:t>
      </w:r>
      <w:r>
        <w:rPr>
          <w:sz w:val="24"/>
          <w:szCs w:val="24"/>
          <w:lang w:val="el-GR"/>
        </w:rPr>
        <w:t>.</w:t>
      </w:r>
      <w:r w:rsidR="003F2FE7">
        <w:rPr>
          <w:sz w:val="24"/>
          <w:szCs w:val="24"/>
          <w:lang w:val="el-GR"/>
        </w:rPr>
        <w:t xml:space="preserve">  Η διάσκεψη ηχογραφήθηκε από τον εγχώριο τύπο και προβλήθηκε δια ζώσης στα μέσα κοινωνικής δικτύωσης.</w:t>
      </w:r>
    </w:p>
    <w:p w14:paraId="39EE3104" w14:textId="073E7B09" w:rsidR="00426E8E" w:rsidRPr="00426E8E" w:rsidRDefault="00426E8E" w:rsidP="00426E8E">
      <w:pPr>
        <w:jc w:val="both"/>
        <w:rPr>
          <w:sz w:val="24"/>
          <w:szCs w:val="24"/>
          <w:lang w:val="el-GR"/>
        </w:rPr>
      </w:pPr>
      <w:r>
        <w:rPr>
          <w:sz w:val="24"/>
          <w:szCs w:val="24"/>
          <w:lang w:val="el-GR"/>
        </w:rPr>
        <w:t xml:space="preserve">Η Ετήσια Ανασκόπηση της ΑΑΕΚ είναι διαθέσιμη </w:t>
      </w:r>
      <w:r w:rsidR="003F2FE7">
        <w:rPr>
          <w:sz w:val="24"/>
          <w:szCs w:val="24"/>
          <w:lang w:val="el-GR"/>
        </w:rPr>
        <w:t xml:space="preserve">διαδικτυακά </w:t>
      </w:r>
      <w:r>
        <w:rPr>
          <w:sz w:val="24"/>
          <w:szCs w:val="24"/>
          <w:lang w:val="el-GR"/>
        </w:rPr>
        <w:t xml:space="preserve">στο σύνδεσμο </w:t>
      </w:r>
      <w:hyperlink r:id="rId5" w:history="1">
        <w:r w:rsidRPr="00426E8E">
          <w:rPr>
            <w:rStyle w:val="Hyperlink"/>
            <w:sz w:val="24"/>
            <w:szCs w:val="24"/>
            <w:lang w:val="el-GR"/>
          </w:rPr>
          <w:t>εδώ.</w:t>
        </w:r>
      </w:hyperlink>
      <w:r>
        <w:rPr>
          <w:sz w:val="24"/>
          <w:szCs w:val="24"/>
          <w:lang w:val="el-GR"/>
        </w:rPr>
        <w:t xml:space="preserve"> </w:t>
      </w:r>
    </w:p>
    <w:p w14:paraId="5921769C" w14:textId="73D0301C" w:rsidR="00426E8E" w:rsidRDefault="00426E8E" w:rsidP="00426E8E">
      <w:pPr>
        <w:jc w:val="center"/>
        <w:rPr>
          <w:b/>
          <w:bCs/>
          <w:sz w:val="28"/>
          <w:szCs w:val="28"/>
          <w:lang w:val="el-GR"/>
        </w:rPr>
      </w:pPr>
    </w:p>
    <w:p w14:paraId="14D2A287" w14:textId="77777777" w:rsidR="00426E8E" w:rsidRPr="00426E8E" w:rsidRDefault="00426E8E" w:rsidP="00426E8E">
      <w:pPr>
        <w:jc w:val="both"/>
        <w:rPr>
          <w:sz w:val="24"/>
          <w:szCs w:val="24"/>
          <w:lang w:val="el-GR"/>
        </w:rPr>
      </w:pPr>
    </w:p>
    <w:sectPr w:rsidR="00426E8E" w:rsidRPr="00426E8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8E"/>
    <w:rsid w:val="002C05CC"/>
    <w:rsid w:val="003F2FE7"/>
    <w:rsid w:val="00426E8E"/>
    <w:rsid w:val="009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35E8"/>
  <w15:chartTrackingRefBased/>
  <w15:docId w15:val="{E24C93A3-47E3-4503-9368-CC7577FB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E8E"/>
    <w:rPr>
      <w:color w:val="0563C1" w:themeColor="hyperlink"/>
      <w:u w:val="single"/>
    </w:rPr>
  </w:style>
  <w:style w:type="character" w:styleId="UnresolvedMention">
    <w:name w:val="Unresolved Mention"/>
    <w:basedOn w:val="DefaultParagraphFont"/>
    <w:uiPriority w:val="99"/>
    <w:semiHidden/>
    <w:unhideWhenUsed/>
    <w:rsid w:val="00426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9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ploads\docs\f85d25c5cd.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Demosthenous</dc:creator>
  <cp:keywords/>
  <dc:description/>
  <cp:lastModifiedBy>Elena Demosthenous</cp:lastModifiedBy>
  <cp:revision>2</cp:revision>
  <dcterms:created xsi:type="dcterms:W3CDTF">2021-06-25T07:48:00Z</dcterms:created>
  <dcterms:modified xsi:type="dcterms:W3CDTF">2021-06-25T07:48:00Z</dcterms:modified>
</cp:coreProperties>
</file>